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AAC2" w14:textId="4FFC03E6" w:rsidR="00F51317" w:rsidRDefault="00D02CCF">
      <w:pPr>
        <w:tabs>
          <w:tab w:val="left" w:pos="1945"/>
        </w:tabs>
        <w:ind w:left="107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941637" wp14:editId="31B2EB58">
            <wp:simplePos x="0" y="0"/>
            <wp:positionH relativeFrom="column">
              <wp:posOffset>2540</wp:posOffset>
            </wp:positionH>
            <wp:positionV relativeFrom="paragraph">
              <wp:posOffset>119380</wp:posOffset>
            </wp:positionV>
            <wp:extent cx="1158240" cy="1158240"/>
            <wp:effectExtent l="0" t="0" r="381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74"/>
          <w:sz w:val="20"/>
        </w:rPr>
        <w:tab/>
      </w:r>
      <w:r>
        <w:rPr>
          <w:rFonts w:ascii="Times New Roman"/>
          <w:position w:val="-1"/>
          <w:sz w:val="20"/>
        </w:rPr>
        <w:t xml:space="preserve"> </w:t>
      </w:r>
      <w:r w:rsidR="00000000">
        <w:rPr>
          <w:rFonts w:ascii="Times New Roman"/>
          <w:position w:val="-1"/>
          <w:sz w:val="20"/>
        </w:rPr>
      </w:r>
      <w:r w:rsidR="00000000">
        <w:rPr>
          <w:rFonts w:ascii="Times New Roman"/>
          <w:position w:val="-1"/>
          <w:sz w:val="20"/>
        </w:rPr>
        <w:pict w14:anchorId="5FD01E0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357pt;height:122.3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14:paraId="0F7F2D6C" w14:textId="77777777" w:rsidR="00F51317" w:rsidRDefault="00000000">
                  <w:pPr>
                    <w:spacing w:before="312" w:line="259" w:lineRule="auto"/>
                    <w:ind w:left="143" w:right="1150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ÖZEL EĞİTİM İHTİYAÇLARI/</w:t>
                  </w:r>
                  <w:r>
                    <w:rPr>
                      <w:b/>
                      <w:spacing w:val="-115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KAYNAŞTIRMALI EĞİTİM</w:t>
                  </w:r>
                  <w:r>
                    <w:rPr>
                      <w:b/>
                      <w:spacing w:val="1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POLİTİKASI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29"/>
          <w:position w:val="-1"/>
          <w:sz w:val="20"/>
        </w:rPr>
        <w:t xml:space="preserve"> </w:t>
      </w:r>
    </w:p>
    <w:p w14:paraId="5F25C445" w14:textId="5D2C87ED" w:rsidR="00F51317" w:rsidRDefault="00F51317">
      <w:pPr>
        <w:pStyle w:val="GvdeMetni"/>
        <w:spacing w:before="0"/>
        <w:rPr>
          <w:rFonts w:ascii="Times New Roman"/>
          <w:sz w:val="20"/>
        </w:rPr>
      </w:pPr>
    </w:p>
    <w:p w14:paraId="46E76534" w14:textId="021A7CC1" w:rsidR="00F51317" w:rsidRDefault="00F51317">
      <w:pPr>
        <w:pStyle w:val="GvdeMetni"/>
        <w:spacing w:before="5"/>
        <w:rPr>
          <w:rFonts w:ascii="Times New Roman"/>
          <w:sz w:val="18"/>
        </w:rPr>
      </w:pPr>
    </w:p>
    <w:p w14:paraId="36226970" w14:textId="7880C74C" w:rsidR="00F51317" w:rsidRDefault="00000000">
      <w:pPr>
        <w:pStyle w:val="GvdeMetni"/>
        <w:spacing w:before="56"/>
        <w:ind w:left="856" w:right="1502" w:firstLine="707"/>
      </w:pPr>
      <w:r>
        <w:t>K</w:t>
      </w:r>
      <w:r w:rsidR="00A0612B">
        <w:t>aradayı İlkokulu</w:t>
      </w:r>
      <w:r>
        <w:t>, tüm öğrencilerin akademik başarıya ve Diploma Programı aracılığıyla</w:t>
      </w:r>
      <w:r>
        <w:rPr>
          <w:spacing w:val="-47"/>
        </w:rPr>
        <w:t xml:space="preserve"> </w:t>
      </w:r>
      <w:r>
        <w:t>ilerledikçe tam potansiyellerine ulaştıklarından emin olmak için gerekli desteği sağlamayı</w:t>
      </w:r>
      <w:r>
        <w:rPr>
          <w:spacing w:val="1"/>
        </w:rPr>
        <w:t xml:space="preserve"> </w:t>
      </w:r>
      <w:r>
        <w:t>amaçlamaktadır.</w:t>
      </w:r>
    </w:p>
    <w:p w14:paraId="6133B697" w14:textId="7A2ADB3E" w:rsidR="00F51317" w:rsidRDefault="00F51317">
      <w:pPr>
        <w:pStyle w:val="GvdeMetni"/>
        <w:spacing w:before="3"/>
      </w:pPr>
    </w:p>
    <w:p w14:paraId="17F0B4F2" w14:textId="6E58D6B3" w:rsidR="00F51317" w:rsidRDefault="00A0612B">
      <w:pPr>
        <w:pStyle w:val="GvdeMetni"/>
        <w:spacing w:before="1" w:line="237" w:lineRule="auto"/>
        <w:ind w:left="856" w:right="1258" w:firstLine="707"/>
      </w:pPr>
      <w:r>
        <w:t>Karadayı İlkokulu olarak, okulumuzun profesyonel bir özel eğitim ekibine sahip olmadığını</w:t>
      </w:r>
      <w:r>
        <w:rPr>
          <w:spacing w:val="-47"/>
        </w:rPr>
        <w:t xml:space="preserve"> </w:t>
      </w:r>
      <w:r>
        <w:t>belirtmek</w:t>
      </w:r>
      <w:r>
        <w:rPr>
          <w:spacing w:val="-1"/>
        </w:rPr>
        <w:t xml:space="preserve"> </w:t>
      </w:r>
      <w:r>
        <w:t>isteriz.</w:t>
      </w:r>
    </w:p>
    <w:p w14:paraId="085A6595" w14:textId="74015191" w:rsidR="00F51317" w:rsidRDefault="00F51317">
      <w:pPr>
        <w:pStyle w:val="GvdeMetni"/>
        <w:spacing w:before="0"/>
      </w:pPr>
    </w:p>
    <w:p w14:paraId="0EF7CB6A" w14:textId="71E8AFAF" w:rsidR="00F51317" w:rsidRDefault="00F51317">
      <w:pPr>
        <w:pStyle w:val="GvdeMetni"/>
        <w:spacing w:before="4"/>
        <w:rPr>
          <w:sz w:val="23"/>
        </w:rPr>
      </w:pPr>
    </w:p>
    <w:p w14:paraId="53436385" w14:textId="5952FE61" w:rsidR="00F51317" w:rsidRDefault="00000000">
      <w:pPr>
        <w:pStyle w:val="Balk2"/>
      </w:pPr>
      <w:r>
        <w:t>TÜRK</w:t>
      </w:r>
      <w:r>
        <w:rPr>
          <w:spacing w:val="-2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DURUMU</w:t>
      </w:r>
    </w:p>
    <w:p w14:paraId="5B4DC021" w14:textId="79B60D66" w:rsidR="00F51317" w:rsidRDefault="00F51317">
      <w:pPr>
        <w:pStyle w:val="GvdeMetni"/>
        <w:spacing w:before="8"/>
        <w:rPr>
          <w:b/>
        </w:rPr>
      </w:pPr>
    </w:p>
    <w:p w14:paraId="50D09185" w14:textId="77777777" w:rsidR="00F51317" w:rsidRDefault="00000000">
      <w:pPr>
        <w:ind w:left="856"/>
        <w:rPr>
          <w:b/>
        </w:rPr>
      </w:pPr>
      <w:r>
        <w:rPr>
          <w:b/>
        </w:rPr>
        <w:t>Yasal</w:t>
      </w:r>
      <w:r>
        <w:rPr>
          <w:b/>
          <w:spacing w:val="-4"/>
        </w:rPr>
        <w:t xml:space="preserve"> </w:t>
      </w:r>
      <w:r>
        <w:rPr>
          <w:b/>
        </w:rPr>
        <w:t>Temeller</w:t>
      </w:r>
    </w:p>
    <w:p w14:paraId="6C6B8BDB" w14:textId="77777777" w:rsidR="00F51317" w:rsidRDefault="00F51317">
      <w:pPr>
        <w:pStyle w:val="GvdeMetni"/>
        <w:spacing w:before="7"/>
        <w:rPr>
          <w:b/>
        </w:rPr>
      </w:pPr>
    </w:p>
    <w:p w14:paraId="74E14A04" w14:textId="77777777" w:rsidR="00F51317" w:rsidRDefault="00000000">
      <w:pPr>
        <w:spacing w:before="1" w:line="259" w:lineRule="auto"/>
        <w:ind w:left="856" w:right="1410" w:firstLine="707"/>
        <w:rPr>
          <w:i/>
        </w:rPr>
      </w:pPr>
      <w:r>
        <w:rPr>
          <w:i/>
        </w:rPr>
        <w:t>"Kaynaştırma yöntemiyle eğitimin amacı, verilen destekleyici destek eğitim hizmetleri ile</w:t>
      </w:r>
      <w:r>
        <w:rPr>
          <w:i/>
          <w:spacing w:val="-47"/>
        </w:rPr>
        <w:t xml:space="preserve"> </w:t>
      </w:r>
      <w:r>
        <w:rPr>
          <w:i/>
        </w:rPr>
        <w:t>normal</w:t>
      </w:r>
      <w:r>
        <w:rPr>
          <w:i/>
          <w:spacing w:val="-1"/>
        </w:rPr>
        <w:t xml:space="preserve"> </w:t>
      </w:r>
      <w:r>
        <w:rPr>
          <w:i/>
        </w:rPr>
        <w:t>akranlarıyla</w:t>
      </w:r>
      <w:r>
        <w:rPr>
          <w:i/>
          <w:spacing w:val="-2"/>
        </w:rPr>
        <w:t xml:space="preserve"> </w:t>
      </w:r>
      <w:r>
        <w:rPr>
          <w:i/>
        </w:rPr>
        <w:t>özel eğitime</w:t>
      </w:r>
      <w:r>
        <w:rPr>
          <w:i/>
          <w:spacing w:val="-1"/>
        </w:rPr>
        <w:t xml:space="preserve"> </w:t>
      </w:r>
      <w:r>
        <w:rPr>
          <w:i/>
        </w:rPr>
        <w:t>ihtiyaç</w:t>
      </w:r>
      <w:r>
        <w:rPr>
          <w:i/>
          <w:spacing w:val="-1"/>
        </w:rPr>
        <w:t xml:space="preserve"> </w:t>
      </w:r>
      <w:r>
        <w:rPr>
          <w:i/>
        </w:rPr>
        <w:t>duyan</w:t>
      </w:r>
      <w:r>
        <w:rPr>
          <w:i/>
          <w:spacing w:val="-1"/>
        </w:rPr>
        <w:t xml:space="preserve"> </w:t>
      </w:r>
      <w:r>
        <w:rPr>
          <w:i/>
        </w:rPr>
        <w:t>bireylerin</w:t>
      </w:r>
      <w:r>
        <w:rPr>
          <w:i/>
          <w:spacing w:val="-2"/>
        </w:rPr>
        <w:t xml:space="preserve"> </w:t>
      </w:r>
      <w:r>
        <w:rPr>
          <w:i/>
        </w:rPr>
        <w:t>birlikte</w:t>
      </w:r>
      <w:r>
        <w:rPr>
          <w:i/>
          <w:spacing w:val="-2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görmesidir.</w:t>
      </w:r>
      <w:r>
        <w:rPr>
          <w:i/>
          <w:spacing w:val="-2"/>
        </w:rPr>
        <w:t xml:space="preserve"> </w:t>
      </w:r>
      <w:r>
        <w:rPr>
          <w:i/>
        </w:rPr>
        <w:t>Bu</w:t>
      </w:r>
    </w:p>
    <w:p w14:paraId="01E1663B" w14:textId="77777777" w:rsidR="00F51317" w:rsidRDefault="00000000">
      <w:pPr>
        <w:spacing w:line="259" w:lineRule="auto"/>
        <w:ind w:left="856" w:right="1014"/>
        <w:rPr>
          <w:i/>
        </w:rPr>
      </w:pPr>
      <w:r>
        <w:rPr>
          <w:i/>
        </w:rPr>
        <w:t>uygulamalarda, özel eğitime ihtiyaç duyan bireyler, eğitimlerine normal yaşıtlarıyla tam zamanlı</w:t>
      </w:r>
      <w:r>
        <w:rPr>
          <w:i/>
          <w:spacing w:val="1"/>
        </w:rPr>
        <w:t xml:space="preserve"> </w:t>
      </w:r>
      <w:r>
        <w:rPr>
          <w:i/>
        </w:rPr>
        <w:t>olarak devam edebildikleri gibi özel eğitim sınıflarında yarı zamanlı olarak da devam edebilirler. Yarı-</w:t>
      </w:r>
      <w:r>
        <w:rPr>
          <w:i/>
          <w:spacing w:val="-47"/>
        </w:rPr>
        <w:t xml:space="preserve"> </w:t>
      </w:r>
      <w:r>
        <w:rPr>
          <w:i/>
        </w:rPr>
        <w:t>zamanlı</w:t>
      </w:r>
      <w:r>
        <w:rPr>
          <w:i/>
          <w:spacing w:val="-3"/>
        </w:rPr>
        <w:t xml:space="preserve"> </w:t>
      </w:r>
      <w:r>
        <w:rPr>
          <w:i/>
        </w:rPr>
        <w:t>kaynaştırma</w:t>
      </w:r>
      <w:r>
        <w:rPr>
          <w:i/>
          <w:spacing w:val="-1"/>
        </w:rPr>
        <w:t xml:space="preserve"> </w:t>
      </w:r>
      <w:r>
        <w:rPr>
          <w:i/>
        </w:rPr>
        <w:t>uygulamaları,</w:t>
      </w:r>
      <w:r>
        <w:rPr>
          <w:i/>
          <w:spacing w:val="-1"/>
        </w:rPr>
        <w:t xml:space="preserve"> </w:t>
      </w:r>
      <w:r>
        <w:rPr>
          <w:i/>
        </w:rPr>
        <w:t>öğrencilerin</w:t>
      </w:r>
      <w:r>
        <w:rPr>
          <w:i/>
          <w:spacing w:val="-3"/>
        </w:rPr>
        <w:t xml:space="preserve"> </w:t>
      </w:r>
      <w:r>
        <w:rPr>
          <w:i/>
        </w:rPr>
        <w:t>aynı</w:t>
      </w:r>
      <w:r>
        <w:rPr>
          <w:i/>
          <w:spacing w:val="-1"/>
        </w:rPr>
        <w:t xml:space="preserve"> </w:t>
      </w:r>
      <w:r>
        <w:rPr>
          <w:i/>
        </w:rPr>
        <w:t>derslere</w:t>
      </w:r>
      <w:r>
        <w:rPr>
          <w:i/>
          <w:spacing w:val="-3"/>
        </w:rPr>
        <w:t xml:space="preserve"> </w:t>
      </w:r>
      <w:r>
        <w:rPr>
          <w:i/>
        </w:rPr>
        <w:t>veya</w:t>
      </w:r>
      <w:r>
        <w:rPr>
          <w:i/>
          <w:spacing w:val="-2"/>
        </w:rPr>
        <w:t xml:space="preserve"> </w:t>
      </w:r>
      <w:r>
        <w:rPr>
          <w:i/>
        </w:rPr>
        <w:t>ders</w:t>
      </w:r>
      <w:r>
        <w:rPr>
          <w:i/>
          <w:spacing w:val="-2"/>
        </w:rPr>
        <w:t xml:space="preserve"> </w:t>
      </w:r>
      <w:r>
        <w:rPr>
          <w:i/>
        </w:rPr>
        <w:t>dışı</w:t>
      </w:r>
      <w:r>
        <w:rPr>
          <w:i/>
          <w:spacing w:val="-4"/>
        </w:rPr>
        <w:t xml:space="preserve"> </w:t>
      </w:r>
      <w:r>
        <w:rPr>
          <w:i/>
        </w:rPr>
        <w:t>aktivitelere</w:t>
      </w:r>
      <w:r>
        <w:rPr>
          <w:i/>
          <w:spacing w:val="-1"/>
        </w:rPr>
        <w:t xml:space="preserve"> </w:t>
      </w:r>
      <w:r>
        <w:rPr>
          <w:i/>
        </w:rPr>
        <w:t>normal</w:t>
      </w:r>
    </w:p>
    <w:p w14:paraId="3F1B92C4" w14:textId="77777777" w:rsidR="00F51317" w:rsidRDefault="00000000">
      <w:pPr>
        <w:spacing w:line="259" w:lineRule="auto"/>
        <w:ind w:left="856" w:right="1502"/>
        <w:rPr>
          <w:i/>
        </w:rPr>
      </w:pPr>
      <w:r>
        <w:rPr>
          <w:i/>
        </w:rPr>
        <w:t>akranları katılmasıyla yapılmaktadır. Engelli bireylerin eğitimine entegre olmayı amaçlayan bu</w:t>
      </w:r>
      <w:r>
        <w:rPr>
          <w:i/>
          <w:spacing w:val="1"/>
        </w:rPr>
        <w:t xml:space="preserve"> </w:t>
      </w:r>
      <w:r>
        <w:rPr>
          <w:i/>
        </w:rPr>
        <w:t>uygulama,</w:t>
      </w:r>
      <w:r>
        <w:rPr>
          <w:i/>
          <w:spacing w:val="-2"/>
        </w:rPr>
        <w:t xml:space="preserve"> </w:t>
      </w:r>
      <w:r>
        <w:rPr>
          <w:i/>
        </w:rPr>
        <w:t>gelişimin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üst</w:t>
      </w:r>
      <w:r>
        <w:rPr>
          <w:i/>
          <w:spacing w:val="-4"/>
        </w:rPr>
        <w:t xml:space="preserve"> </w:t>
      </w:r>
      <w:r>
        <w:rPr>
          <w:i/>
        </w:rPr>
        <w:t>düzeyde</w:t>
      </w:r>
      <w:r>
        <w:rPr>
          <w:i/>
          <w:spacing w:val="-1"/>
        </w:rPr>
        <w:t xml:space="preserve"> </w:t>
      </w:r>
      <w:r>
        <w:rPr>
          <w:i/>
        </w:rPr>
        <w:t>olacağı</w:t>
      </w:r>
      <w:r>
        <w:rPr>
          <w:i/>
          <w:spacing w:val="-2"/>
        </w:rPr>
        <w:t xml:space="preserve"> </w:t>
      </w:r>
      <w:r>
        <w:rPr>
          <w:i/>
        </w:rPr>
        <w:t>bir</w:t>
      </w:r>
      <w:r>
        <w:rPr>
          <w:i/>
          <w:spacing w:val="-1"/>
        </w:rPr>
        <w:t xml:space="preserve"> </w:t>
      </w:r>
      <w:r>
        <w:rPr>
          <w:i/>
        </w:rPr>
        <w:t>düzenlemedir</w:t>
      </w:r>
      <w:r>
        <w:rPr>
          <w:i/>
          <w:spacing w:val="-3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engelli</w:t>
      </w:r>
      <w:r>
        <w:rPr>
          <w:i/>
          <w:spacing w:val="-1"/>
        </w:rPr>
        <w:t xml:space="preserve"> </w:t>
      </w:r>
      <w:r>
        <w:rPr>
          <w:i/>
        </w:rPr>
        <w:t>bireylerin</w:t>
      </w:r>
      <w:r>
        <w:rPr>
          <w:i/>
          <w:spacing w:val="-3"/>
        </w:rPr>
        <w:t xml:space="preserve"> </w:t>
      </w:r>
      <w:r>
        <w:rPr>
          <w:i/>
        </w:rPr>
        <w:t>eksikliklerinin</w:t>
      </w:r>
    </w:p>
    <w:p w14:paraId="1FDA3EED" w14:textId="77777777" w:rsidR="00F51317" w:rsidRDefault="00000000">
      <w:pPr>
        <w:spacing w:line="259" w:lineRule="auto"/>
        <w:ind w:left="856" w:right="898"/>
        <w:rPr>
          <w:i/>
        </w:rPr>
      </w:pPr>
      <w:r>
        <w:rPr>
          <w:i/>
        </w:rPr>
        <w:t>belirlenmesinden sonra en uygun şekilde uygulanacaktır. Özel Eğitim Hizmetlerine Yönelik Yönetmelik,</w:t>
      </w:r>
      <w:r>
        <w:rPr>
          <w:i/>
          <w:spacing w:val="-47"/>
        </w:rPr>
        <w:t xml:space="preserve"> </w:t>
      </w:r>
      <w:r>
        <w:rPr>
          <w:i/>
        </w:rPr>
        <w:t>özel eğitim gerektiren özel eğitim uygulamalarının, özel eğitime ihtiyaç duyan öğrencilerin devlet ve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-1"/>
        </w:rPr>
        <w:t xml:space="preserve"> </w:t>
      </w:r>
      <w:r>
        <w:rPr>
          <w:i/>
        </w:rPr>
        <w:t>sektörde</w:t>
      </w:r>
      <w:r>
        <w:rPr>
          <w:i/>
          <w:spacing w:val="-1"/>
        </w:rPr>
        <w:t xml:space="preserve"> </w:t>
      </w:r>
      <w:r>
        <w:rPr>
          <w:i/>
        </w:rPr>
        <w:t>normal</w:t>
      </w:r>
      <w:r>
        <w:rPr>
          <w:i/>
          <w:spacing w:val="-1"/>
        </w:rPr>
        <w:t xml:space="preserve"> </w:t>
      </w:r>
      <w:r>
        <w:rPr>
          <w:i/>
        </w:rPr>
        <w:t>akranlarıyla</w:t>
      </w:r>
      <w:r>
        <w:rPr>
          <w:i/>
          <w:spacing w:val="-1"/>
        </w:rPr>
        <w:t xml:space="preserve"> </w:t>
      </w:r>
      <w:r>
        <w:rPr>
          <w:i/>
        </w:rPr>
        <w:t>okul</w:t>
      </w:r>
      <w:r>
        <w:rPr>
          <w:i/>
          <w:spacing w:val="-2"/>
        </w:rPr>
        <w:t xml:space="preserve"> </w:t>
      </w:r>
      <w:r>
        <w:rPr>
          <w:i/>
        </w:rPr>
        <w:t>öncesi,</w:t>
      </w:r>
      <w:r>
        <w:rPr>
          <w:i/>
          <w:spacing w:val="-1"/>
        </w:rPr>
        <w:t xml:space="preserve"> </w:t>
      </w:r>
      <w:r>
        <w:rPr>
          <w:i/>
        </w:rPr>
        <w:t>ilköğretim, ortaöğretim</w:t>
      </w:r>
      <w:r>
        <w:rPr>
          <w:i/>
          <w:spacing w:val="1"/>
        </w:rPr>
        <w:t xml:space="preserve"> </w:t>
      </w:r>
      <w:r>
        <w:rPr>
          <w:i/>
        </w:rPr>
        <w:t>veya</w:t>
      </w:r>
      <w:r>
        <w:rPr>
          <w:i/>
          <w:spacing w:val="-2"/>
        </w:rPr>
        <w:t xml:space="preserve"> </w:t>
      </w:r>
      <w:r>
        <w:rPr>
          <w:i/>
        </w:rPr>
        <w:t>yaygın</w:t>
      </w:r>
      <w:r>
        <w:rPr>
          <w:i/>
          <w:spacing w:val="-2"/>
        </w:rPr>
        <w:t xml:space="preserve"> </w:t>
      </w:r>
      <w:r>
        <w:rPr>
          <w:i/>
        </w:rPr>
        <w:t>eğitim</w:t>
      </w:r>
    </w:p>
    <w:p w14:paraId="12ACCCC9" w14:textId="77777777" w:rsidR="00F51317" w:rsidRDefault="00000000">
      <w:pPr>
        <w:ind w:left="856"/>
        <w:rPr>
          <w:i/>
        </w:rPr>
      </w:pPr>
      <w:r>
        <w:rPr>
          <w:i/>
        </w:rPr>
        <w:t>kurumlarında</w:t>
      </w:r>
      <w:r>
        <w:rPr>
          <w:i/>
          <w:spacing w:val="-5"/>
        </w:rPr>
        <w:t xml:space="preserve"> </w:t>
      </w:r>
      <w:r>
        <w:rPr>
          <w:i/>
        </w:rPr>
        <w:t>gerçekleştirilen</w:t>
      </w:r>
      <w:r>
        <w:rPr>
          <w:i/>
          <w:spacing w:val="-4"/>
        </w:rPr>
        <w:t xml:space="preserve"> </w:t>
      </w:r>
      <w:r>
        <w:rPr>
          <w:i/>
        </w:rPr>
        <w:t>destekleyici</w:t>
      </w:r>
      <w:r>
        <w:rPr>
          <w:i/>
          <w:spacing w:val="-5"/>
        </w:rPr>
        <w:t xml:space="preserve"> </w:t>
      </w:r>
      <w:r>
        <w:rPr>
          <w:i/>
        </w:rPr>
        <w:t>eğitimini</w:t>
      </w:r>
      <w:r>
        <w:rPr>
          <w:i/>
          <w:spacing w:val="-5"/>
        </w:rPr>
        <w:t xml:space="preserve"> </w:t>
      </w:r>
      <w:r>
        <w:rPr>
          <w:i/>
        </w:rPr>
        <w:t>kapsamaktadır.”</w:t>
      </w:r>
    </w:p>
    <w:p w14:paraId="0A3907D3" w14:textId="77777777" w:rsidR="00F51317" w:rsidRDefault="00000000">
      <w:pPr>
        <w:spacing w:before="179" w:line="259" w:lineRule="auto"/>
        <w:ind w:left="856" w:right="1056" w:firstLine="707"/>
        <w:rPr>
          <w:i/>
        </w:rPr>
      </w:pPr>
      <w:r>
        <w:rPr>
          <w:i/>
        </w:rPr>
        <w:t>Kaynaştırma eğitiminin tanımından da anlaşılacağı gibi, bu eğitimin amacı toplumda birlikte</w:t>
      </w:r>
      <w:r>
        <w:rPr>
          <w:i/>
          <w:spacing w:val="-47"/>
        </w:rPr>
        <w:t xml:space="preserve"> </w:t>
      </w:r>
      <w:r>
        <w:rPr>
          <w:i/>
        </w:rPr>
        <w:t>yaşayan</w:t>
      </w:r>
      <w:r>
        <w:rPr>
          <w:i/>
          <w:spacing w:val="-2"/>
        </w:rPr>
        <w:t xml:space="preserve"> </w:t>
      </w:r>
      <w:r>
        <w:rPr>
          <w:i/>
        </w:rPr>
        <w:t>normal</w:t>
      </w:r>
      <w:r>
        <w:rPr>
          <w:i/>
          <w:spacing w:val="-2"/>
        </w:rPr>
        <w:t xml:space="preserve"> </w:t>
      </w:r>
      <w:r>
        <w:rPr>
          <w:i/>
        </w:rPr>
        <w:t>bireylerin</w:t>
      </w:r>
      <w:r>
        <w:rPr>
          <w:i/>
          <w:spacing w:val="-5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engelli</w:t>
      </w:r>
      <w:r>
        <w:rPr>
          <w:i/>
          <w:spacing w:val="-1"/>
        </w:rPr>
        <w:t xml:space="preserve"> </w:t>
      </w:r>
      <w:r>
        <w:rPr>
          <w:i/>
        </w:rPr>
        <w:t>bireylerin</w:t>
      </w:r>
      <w:r>
        <w:rPr>
          <w:i/>
          <w:spacing w:val="-1"/>
        </w:rPr>
        <w:t xml:space="preserve"> </w:t>
      </w:r>
      <w:r>
        <w:rPr>
          <w:i/>
        </w:rPr>
        <w:t>birbirlerinden</w:t>
      </w:r>
      <w:r>
        <w:rPr>
          <w:i/>
          <w:spacing w:val="-1"/>
        </w:rPr>
        <w:t xml:space="preserve"> </w:t>
      </w:r>
      <w:r>
        <w:rPr>
          <w:i/>
        </w:rPr>
        <w:t>etkilenerek</w:t>
      </w:r>
      <w:r>
        <w:rPr>
          <w:i/>
          <w:spacing w:val="-1"/>
        </w:rPr>
        <w:t xml:space="preserve"> </w:t>
      </w:r>
      <w:r>
        <w:rPr>
          <w:i/>
        </w:rPr>
        <w:t>birçok olumlu</w:t>
      </w:r>
      <w:r>
        <w:rPr>
          <w:i/>
          <w:spacing w:val="-1"/>
        </w:rPr>
        <w:t xml:space="preserve"> </w:t>
      </w:r>
      <w:r>
        <w:rPr>
          <w:i/>
        </w:rPr>
        <w:t>davranış</w:t>
      </w:r>
    </w:p>
    <w:p w14:paraId="48EDE419" w14:textId="77777777" w:rsidR="00F51317" w:rsidRDefault="00000000">
      <w:pPr>
        <w:spacing w:before="1" w:line="259" w:lineRule="auto"/>
        <w:ind w:left="856" w:right="1258"/>
        <w:rPr>
          <w:i/>
        </w:rPr>
      </w:pPr>
      <w:r>
        <w:rPr>
          <w:i/>
        </w:rPr>
        <w:t>geliştirmelerine yardımcı olmaktır. Kaynaştırma yöntemiyle eğitimde yaklaşım, normal bireylere</w:t>
      </w:r>
      <w:r>
        <w:rPr>
          <w:i/>
          <w:spacing w:val="1"/>
        </w:rPr>
        <w:t xml:space="preserve"> </w:t>
      </w:r>
      <w:r>
        <w:rPr>
          <w:i/>
        </w:rPr>
        <w:t>toplumda engelli bireyler olduğu ve onlarla birlikte yaşamanın kaçınılmaz olduğu bilincini</w:t>
      </w:r>
      <w:r>
        <w:rPr>
          <w:i/>
          <w:spacing w:val="1"/>
        </w:rPr>
        <w:t xml:space="preserve"> </w:t>
      </w:r>
      <w:r>
        <w:rPr>
          <w:i/>
        </w:rPr>
        <w:t>aşılamaktadır.</w:t>
      </w:r>
      <w:r>
        <w:rPr>
          <w:i/>
          <w:spacing w:val="-4"/>
        </w:rPr>
        <w:t xml:space="preserve"> </w:t>
      </w:r>
      <w:r>
        <w:rPr>
          <w:i/>
        </w:rPr>
        <w:t>“Eşit</w:t>
      </w:r>
      <w:r>
        <w:rPr>
          <w:i/>
          <w:spacing w:val="-1"/>
        </w:rPr>
        <w:t xml:space="preserve"> </w:t>
      </w:r>
      <w:r>
        <w:rPr>
          <w:i/>
        </w:rPr>
        <w:t>İmkanlar” ın</w:t>
      </w:r>
      <w:r>
        <w:rPr>
          <w:i/>
          <w:spacing w:val="-4"/>
        </w:rPr>
        <w:t xml:space="preserve"> </w:t>
      </w:r>
      <w:r>
        <w:rPr>
          <w:i/>
        </w:rPr>
        <w:t>8.</w:t>
      </w:r>
      <w:r>
        <w:rPr>
          <w:i/>
          <w:spacing w:val="-4"/>
        </w:rPr>
        <w:t xml:space="preserve"> </w:t>
      </w:r>
      <w:r>
        <w:rPr>
          <w:i/>
        </w:rPr>
        <w:t>maddesi</w:t>
      </w:r>
      <w:r>
        <w:rPr>
          <w:i/>
          <w:spacing w:val="-1"/>
        </w:rPr>
        <w:t xml:space="preserve"> </w:t>
      </w:r>
      <w:r>
        <w:rPr>
          <w:i/>
        </w:rPr>
        <w:t>ve</w:t>
      </w:r>
      <w:r>
        <w:rPr>
          <w:i/>
          <w:spacing w:val="-4"/>
        </w:rPr>
        <w:t xml:space="preserve"> </w:t>
      </w:r>
      <w:r>
        <w:rPr>
          <w:i/>
        </w:rPr>
        <w:t>“Milli</w:t>
      </w:r>
      <w:r>
        <w:rPr>
          <w:i/>
          <w:spacing w:val="-3"/>
        </w:rPr>
        <w:t xml:space="preserve"> </w:t>
      </w:r>
      <w:r>
        <w:rPr>
          <w:i/>
        </w:rPr>
        <w:t>Eğitim Temel</w:t>
      </w:r>
      <w:r>
        <w:rPr>
          <w:i/>
          <w:spacing w:val="-3"/>
        </w:rPr>
        <w:t xml:space="preserve"> </w:t>
      </w:r>
      <w:r>
        <w:rPr>
          <w:i/>
        </w:rPr>
        <w:t>Kanunu” nda</w:t>
      </w:r>
      <w:r>
        <w:rPr>
          <w:i/>
          <w:spacing w:val="-4"/>
        </w:rPr>
        <w:t xml:space="preserve"> </w:t>
      </w:r>
      <w:r>
        <w:rPr>
          <w:i/>
        </w:rPr>
        <w:t>yer</w:t>
      </w:r>
      <w:r>
        <w:rPr>
          <w:i/>
          <w:spacing w:val="-1"/>
        </w:rPr>
        <w:t xml:space="preserve"> </w:t>
      </w:r>
      <w:r>
        <w:rPr>
          <w:i/>
        </w:rPr>
        <w:t>alan</w:t>
      </w:r>
      <w:r>
        <w:rPr>
          <w:i/>
          <w:spacing w:val="-4"/>
        </w:rPr>
        <w:t xml:space="preserve"> </w:t>
      </w:r>
      <w:r>
        <w:rPr>
          <w:i/>
        </w:rPr>
        <w:t>“Eğitim</w:t>
      </w:r>
    </w:p>
    <w:p w14:paraId="695460A1" w14:textId="77777777" w:rsidR="00F51317" w:rsidRDefault="00000000">
      <w:pPr>
        <w:spacing w:line="267" w:lineRule="exact"/>
        <w:ind w:left="856"/>
        <w:rPr>
          <w:i/>
        </w:rPr>
      </w:pPr>
      <w:r>
        <w:rPr>
          <w:i/>
        </w:rPr>
        <w:t>Hakkı”</w:t>
      </w:r>
      <w:r>
        <w:rPr>
          <w:i/>
          <w:spacing w:val="-1"/>
        </w:rPr>
        <w:t xml:space="preserve"> </w:t>
      </w:r>
      <w:r>
        <w:rPr>
          <w:i/>
        </w:rPr>
        <w:t>nın</w:t>
      </w:r>
      <w:r>
        <w:rPr>
          <w:i/>
          <w:spacing w:val="-5"/>
        </w:rPr>
        <w:t xml:space="preserve"> </w:t>
      </w:r>
      <w:r>
        <w:rPr>
          <w:i/>
        </w:rPr>
        <w:t>7.</w:t>
      </w:r>
      <w:r>
        <w:rPr>
          <w:i/>
          <w:spacing w:val="-4"/>
        </w:rPr>
        <w:t xml:space="preserve"> </w:t>
      </w:r>
      <w:r>
        <w:rPr>
          <w:i/>
        </w:rPr>
        <w:t>Maddesi</w:t>
      </w:r>
      <w:r>
        <w:rPr>
          <w:i/>
          <w:spacing w:val="-1"/>
        </w:rPr>
        <w:t xml:space="preserve"> </w:t>
      </w:r>
      <w:r>
        <w:rPr>
          <w:i/>
        </w:rPr>
        <w:t>kapsamında</w:t>
      </w:r>
      <w:r>
        <w:rPr>
          <w:i/>
          <w:spacing w:val="-2"/>
        </w:rPr>
        <w:t xml:space="preserve"> </w:t>
      </w:r>
      <w:r>
        <w:rPr>
          <w:i/>
        </w:rPr>
        <w:t>“Çocukların</w:t>
      </w:r>
      <w:r>
        <w:rPr>
          <w:i/>
          <w:spacing w:val="-4"/>
        </w:rPr>
        <w:t xml:space="preserve"> </w:t>
      </w:r>
      <w:r>
        <w:rPr>
          <w:i/>
        </w:rPr>
        <w:t>Büyümesi</w:t>
      </w:r>
      <w:r>
        <w:rPr>
          <w:i/>
          <w:spacing w:val="-1"/>
        </w:rPr>
        <w:t xml:space="preserve"> </w:t>
      </w:r>
      <w:r>
        <w:rPr>
          <w:i/>
        </w:rPr>
        <w:t>İçin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-1"/>
        </w:rPr>
        <w:t xml:space="preserve"> </w:t>
      </w:r>
      <w:r>
        <w:rPr>
          <w:i/>
        </w:rPr>
        <w:t>Tedbirler</w:t>
      </w:r>
      <w:r>
        <w:rPr>
          <w:i/>
          <w:spacing w:val="-3"/>
        </w:rPr>
        <w:t xml:space="preserve"> </w:t>
      </w:r>
      <w:r>
        <w:rPr>
          <w:i/>
        </w:rPr>
        <w:t>Özel</w:t>
      </w:r>
      <w:r>
        <w:rPr>
          <w:i/>
          <w:spacing w:val="-3"/>
        </w:rPr>
        <w:t xml:space="preserve"> </w:t>
      </w:r>
      <w:r>
        <w:rPr>
          <w:i/>
        </w:rPr>
        <w:t>Eğitim ve</w:t>
      </w:r>
      <w:r>
        <w:rPr>
          <w:i/>
          <w:spacing w:val="-4"/>
        </w:rPr>
        <w:t xml:space="preserve"> </w:t>
      </w:r>
      <w:r>
        <w:rPr>
          <w:i/>
        </w:rPr>
        <w:t>Önlem</w:t>
      </w:r>
    </w:p>
    <w:p w14:paraId="650C009D" w14:textId="77777777" w:rsidR="00F51317" w:rsidRDefault="00000000">
      <w:pPr>
        <w:spacing w:before="22" w:line="259" w:lineRule="auto"/>
        <w:ind w:left="856" w:right="914"/>
        <w:rPr>
          <w:i/>
        </w:rPr>
      </w:pPr>
      <w:r>
        <w:rPr>
          <w:i/>
        </w:rPr>
        <w:t>İhtiyacı” ifadesi Anayasamızda 42. maddeye uygun olarak, “Hükümetin, toplumun yararına olabilme</w:t>
      </w:r>
      <w:r>
        <w:rPr>
          <w:i/>
          <w:spacing w:val="1"/>
        </w:rPr>
        <w:t xml:space="preserve"> </w:t>
      </w:r>
      <w:r>
        <w:rPr>
          <w:i/>
        </w:rPr>
        <w:t>koşulları konusunda özel eğitime ihtiyaç duyanlar için gerekli önlemleri aldığını” belirtmiştir. 222 sayılı</w:t>
      </w:r>
      <w:r>
        <w:rPr>
          <w:i/>
          <w:spacing w:val="-47"/>
        </w:rPr>
        <w:t xml:space="preserve"> </w:t>
      </w:r>
      <w:r>
        <w:rPr>
          <w:i/>
        </w:rPr>
        <w:t>İlköğretim ve</w:t>
      </w:r>
      <w:r>
        <w:rPr>
          <w:i/>
          <w:spacing w:val="-3"/>
        </w:rPr>
        <w:t xml:space="preserve"> </w:t>
      </w:r>
      <w:r>
        <w:rPr>
          <w:i/>
        </w:rPr>
        <w:t>Eğitim</w:t>
      </w:r>
      <w:r>
        <w:rPr>
          <w:i/>
          <w:spacing w:val="-3"/>
        </w:rPr>
        <w:t xml:space="preserve"> </w:t>
      </w:r>
      <w:r>
        <w:rPr>
          <w:i/>
        </w:rPr>
        <w:t>Kanunu'nun</w:t>
      </w:r>
      <w:r>
        <w:rPr>
          <w:i/>
          <w:spacing w:val="-2"/>
        </w:rPr>
        <w:t xml:space="preserve"> </w:t>
      </w:r>
      <w:r>
        <w:rPr>
          <w:i/>
        </w:rPr>
        <w:t>6.</w:t>
      </w:r>
      <w:r>
        <w:rPr>
          <w:i/>
          <w:spacing w:val="-1"/>
        </w:rPr>
        <w:t xml:space="preserve"> </w:t>
      </w:r>
      <w:r>
        <w:rPr>
          <w:i/>
        </w:rPr>
        <w:t>maddesinde</w:t>
      </w:r>
      <w:r>
        <w:rPr>
          <w:i/>
          <w:spacing w:val="-1"/>
        </w:rPr>
        <w:t xml:space="preserve"> </w:t>
      </w:r>
      <w:r>
        <w:rPr>
          <w:i/>
        </w:rPr>
        <w:t>bireylere</w:t>
      </w:r>
      <w:r>
        <w:rPr>
          <w:i/>
          <w:spacing w:val="-1"/>
        </w:rPr>
        <w:t xml:space="preserve"> </w:t>
      </w:r>
      <w:r>
        <w:rPr>
          <w:i/>
        </w:rPr>
        <w:t>ihtiyaç</w:t>
      </w:r>
      <w:r>
        <w:rPr>
          <w:i/>
          <w:spacing w:val="-1"/>
        </w:rPr>
        <w:t xml:space="preserve"> </w:t>
      </w:r>
      <w:r>
        <w:rPr>
          <w:i/>
        </w:rPr>
        <w:t>duyulan</w:t>
      </w:r>
      <w:r>
        <w:rPr>
          <w:i/>
          <w:spacing w:val="-1"/>
        </w:rPr>
        <w:t xml:space="preserve"> </w:t>
      </w:r>
      <w:r>
        <w:rPr>
          <w:i/>
        </w:rPr>
        <w:t>özel</w:t>
      </w:r>
      <w:r>
        <w:rPr>
          <w:i/>
          <w:spacing w:val="-1"/>
        </w:rPr>
        <w:t xml:space="preserve"> </w:t>
      </w:r>
      <w:r>
        <w:rPr>
          <w:i/>
        </w:rPr>
        <w:t>eğitim için</w:t>
      </w:r>
      <w:r>
        <w:rPr>
          <w:i/>
          <w:spacing w:val="-2"/>
        </w:rPr>
        <w:t xml:space="preserve"> </w:t>
      </w:r>
      <w:r>
        <w:rPr>
          <w:i/>
        </w:rPr>
        <w:t>derslik</w:t>
      </w:r>
    </w:p>
    <w:p w14:paraId="1880781B" w14:textId="77777777" w:rsidR="00F51317" w:rsidRDefault="00000000">
      <w:pPr>
        <w:spacing w:line="259" w:lineRule="auto"/>
        <w:ind w:left="856" w:right="960"/>
        <w:rPr>
          <w:i/>
        </w:rPr>
      </w:pPr>
      <w:r>
        <w:rPr>
          <w:i/>
        </w:rPr>
        <w:t>açılmasının zorunlu olduğu belirtilmiştir. By having this Law into action, the compulsory education for</w:t>
      </w:r>
      <w:r>
        <w:rPr>
          <w:i/>
          <w:spacing w:val="-47"/>
        </w:rPr>
        <w:t xml:space="preserve"> </w:t>
      </w:r>
      <w:r>
        <w:rPr>
          <w:i/>
        </w:rPr>
        <w:t>the individuals in need of special education is for 8 years. Aynı kanunun 52. maddesi, devlet okulları</w:t>
      </w:r>
      <w:r>
        <w:rPr>
          <w:i/>
          <w:spacing w:val="1"/>
        </w:rPr>
        <w:t xml:space="preserve"> </w:t>
      </w:r>
      <w:r>
        <w:rPr>
          <w:i/>
        </w:rPr>
        <w:t>müdürleri, ilkokul müfettişleri ve güvenlik görevlilerinin, ilkokul çağındaki engelli çocukların devamını</w:t>
      </w:r>
      <w:r>
        <w:rPr>
          <w:i/>
          <w:spacing w:val="1"/>
        </w:rPr>
        <w:t xml:space="preserve"> </w:t>
      </w:r>
      <w:r>
        <w:rPr>
          <w:i/>
        </w:rPr>
        <w:t>sağlamak</w:t>
      </w:r>
      <w:r>
        <w:rPr>
          <w:i/>
          <w:spacing w:val="-1"/>
        </w:rPr>
        <w:t xml:space="preserve"> </w:t>
      </w:r>
      <w:r>
        <w:rPr>
          <w:i/>
        </w:rPr>
        <w:t>ve</w:t>
      </w:r>
      <w:r>
        <w:rPr>
          <w:i/>
          <w:spacing w:val="-3"/>
        </w:rPr>
        <w:t xml:space="preserve"> </w:t>
      </w:r>
      <w:r>
        <w:rPr>
          <w:i/>
        </w:rPr>
        <w:t>ebeveynleri, aile</w:t>
      </w:r>
      <w:r>
        <w:rPr>
          <w:i/>
          <w:spacing w:val="-1"/>
        </w:rPr>
        <w:t xml:space="preserve"> </w:t>
      </w:r>
      <w:r>
        <w:rPr>
          <w:i/>
        </w:rPr>
        <w:t>liderleri ve</w:t>
      </w:r>
      <w:r>
        <w:rPr>
          <w:i/>
          <w:spacing w:val="-3"/>
        </w:rPr>
        <w:t xml:space="preserve"> </w:t>
      </w:r>
      <w:r>
        <w:rPr>
          <w:i/>
        </w:rPr>
        <w:t>okul</w:t>
      </w:r>
      <w:r>
        <w:rPr>
          <w:i/>
          <w:spacing w:val="-2"/>
        </w:rPr>
        <w:t xml:space="preserve"> </w:t>
      </w:r>
      <w:r>
        <w:rPr>
          <w:i/>
        </w:rPr>
        <w:t>yönetimlerinin</w:t>
      </w:r>
      <w:r>
        <w:rPr>
          <w:i/>
          <w:spacing w:val="-1"/>
        </w:rPr>
        <w:t xml:space="preserve"> </w:t>
      </w:r>
      <w:r>
        <w:rPr>
          <w:i/>
        </w:rPr>
        <w:t>tüm</w:t>
      </w:r>
      <w:r>
        <w:rPr>
          <w:i/>
          <w:spacing w:val="-3"/>
        </w:rPr>
        <w:t xml:space="preserve"> </w:t>
      </w:r>
      <w:r>
        <w:rPr>
          <w:i/>
        </w:rPr>
        <w:t>önlemleri almayı</w:t>
      </w:r>
      <w:r>
        <w:rPr>
          <w:i/>
          <w:spacing w:val="-5"/>
        </w:rPr>
        <w:t xml:space="preserve"> </w:t>
      </w:r>
      <w:r>
        <w:rPr>
          <w:i/>
        </w:rPr>
        <w:t>sağlamakla</w:t>
      </w:r>
    </w:p>
    <w:p w14:paraId="138C5AF5" w14:textId="77777777" w:rsidR="00F51317" w:rsidRDefault="00000000">
      <w:pPr>
        <w:spacing w:line="259" w:lineRule="auto"/>
        <w:ind w:left="856" w:right="1165"/>
        <w:rPr>
          <w:i/>
        </w:rPr>
      </w:pPr>
      <w:r>
        <w:rPr>
          <w:i/>
        </w:rPr>
        <w:t>yükümlüdür. . Bu Yasayı yürürlüğe koyarak, özel eğitime ihtiyaç duyan bireyler için zorunlu eğitim 8</w:t>
      </w:r>
      <w:r>
        <w:rPr>
          <w:i/>
          <w:spacing w:val="-47"/>
        </w:rPr>
        <w:t xml:space="preserve"> </w:t>
      </w:r>
      <w:r>
        <w:rPr>
          <w:i/>
        </w:rPr>
        <w:t>yıldır.</w:t>
      </w:r>
      <w:r>
        <w:rPr>
          <w:i/>
          <w:spacing w:val="-2"/>
        </w:rPr>
        <w:t xml:space="preserve"> </w:t>
      </w:r>
      <w:r>
        <w:rPr>
          <w:i/>
        </w:rPr>
        <w:t>Bu</w:t>
      </w:r>
      <w:r>
        <w:rPr>
          <w:i/>
          <w:spacing w:val="-2"/>
        </w:rPr>
        <w:t xml:space="preserve"> </w:t>
      </w:r>
      <w:r>
        <w:rPr>
          <w:i/>
        </w:rPr>
        <w:t>Yasaya</w:t>
      </w:r>
      <w:r>
        <w:rPr>
          <w:i/>
          <w:spacing w:val="-2"/>
        </w:rPr>
        <w:t xml:space="preserve"> </w:t>
      </w:r>
      <w:r>
        <w:rPr>
          <w:i/>
        </w:rPr>
        <w:t>dayanarak, özel</w:t>
      </w:r>
      <w:r>
        <w:rPr>
          <w:i/>
          <w:spacing w:val="-1"/>
        </w:rPr>
        <w:t xml:space="preserve"> </w:t>
      </w:r>
      <w:r>
        <w:rPr>
          <w:i/>
        </w:rPr>
        <w:t>eğitime ihtiyaç</w:t>
      </w:r>
      <w:r>
        <w:rPr>
          <w:i/>
          <w:spacing w:val="-1"/>
        </w:rPr>
        <w:t xml:space="preserve"> </w:t>
      </w:r>
      <w:r>
        <w:rPr>
          <w:i/>
        </w:rPr>
        <w:t>duyan</w:t>
      </w:r>
      <w:r>
        <w:rPr>
          <w:i/>
          <w:spacing w:val="-2"/>
        </w:rPr>
        <w:t xml:space="preserve"> </w:t>
      </w:r>
      <w:r>
        <w:rPr>
          <w:i/>
        </w:rPr>
        <w:t>bireyler</w:t>
      </w:r>
      <w:r>
        <w:rPr>
          <w:i/>
          <w:spacing w:val="1"/>
        </w:rPr>
        <w:t xml:space="preserve"> </w:t>
      </w:r>
      <w:r>
        <w:rPr>
          <w:i/>
        </w:rPr>
        <w:t>için</w:t>
      </w:r>
      <w:r>
        <w:rPr>
          <w:i/>
          <w:spacing w:val="-2"/>
        </w:rPr>
        <w:t xml:space="preserve"> </w:t>
      </w:r>
      <w:r>
        <w:rPr>
          <w:i/>
        </w:rPr>
        <w:t>zorunlu</w:t>
      </w:r>
      <w:r>
        <w:rPr>
          <w:i/>
          <w:spacing w:val="-2"/>
        </w:rPr>
        <w:t xml:space="preserve"> </w:t>
      </w:r>
      <w:r>
        <w:rPr>
          <w:i/>
        </w:rPr>
        <w:t>eğitim 8</w:t>
      </w:r>
      <w:r>
        <w:rPr>
          <w:i/>
          <w:spacing w:val="-3"/>
        </w:rPr>
        <w:t xml:space="preserve"> </w:t>
      </w:r>
      <w:r>
        <w:rPr>
          <w:i/>
        </w:rPr>
        <w:t>yıldır.</w:t>
      </w:r>
    </w:p>
    <w:p w14:paraId="0A8A36DC" w14:textId="77777777" w:rsidR="00F51317" w:rsidRDefault="00F51317">
      <w:pPr>
        <w:spacing w:line="259" w:lineRule="auto"/>
        <w:sectPr w:rsidR="00F51317">
          <w:footerReference w:type="default" r:id="rId8"/>
          <w:type w:val="continuous"/>
          <w:pgSz w:w="11910" w:h="16840"/>
          <w:pgMar w:top="460" w:right="520" w:bottom="1560" w:left="560" w:header="708" w:footer="1365" w:gutter="0"/>
          <w:pgNumType w:start="1"/>
          <w:cols w:space="708"/>
        </w:sectPr>
      </w:pPr>
    </w:p>
    <w:p w14:paraId="73673ED4" w14:textId="77777777" w:rsidR="00F51317" w:rsidRDefault="00000000">
      <w:pPr>
        <w:spacing w:before="34"/>
        <w:ind w:left="1564"/>
        <w:rPr>
          <w:i/>
        </w:rPr>
      </w:pPr>
      <w:r>
        <w:rPr>
          <w:i/>
        </w:rPr>
        <w:lastRenderedPageBreak/>
        <w:t>5378</w:t>
      </w:r>
      <w:r>
        <w:rPr>
          <w:i/>
          <w:spacing w:val="-4"/>
        </w:rPr>
        <w:t xml:space="preserve"> </w:t>
      </w:r>
      <w:r>
        <w:rPr>
          <w:i/>
        </w:rPr>
        <w:t>Sayılı</w:t>
      </w:r>
      <w:r>
        <w:rPr>
          <w:i/>
          <w:spacing w:val="-3"/>
        </w:rPr>
        <w:t xml:space="preserve"> </w:t>
      </w:r>
      <w:r>
        <w:rPr>
          <w:i/>
        </w:rPr>
        <w:t>Kanun</w:t>
      </w:r>
      <w:r>
        <w:rPr>
          <w:i/>
          <w:spacing w:val="-2"/>
        </w:rPr>
        <w:t xml:space="preserve"> </w:t>
      </w:r>
      <w:r>
        <w:rPr>
          <w:i/>
        </w:rPr>
        <w:t>Hükmünde</w:t>
      </w:r>
      <w:r>
        <w:rPr>
          <w:i/>
          <w:spacing w:val="-2"/>
        </w:rPr>
        <w:t xml:space="preserve"> </w:t>
      </w:r>
      <w:r>
        <w:rPr>
          <w:i/>
        </w:rPr>
        <w:t>Kararnamenin</w:t>
      </w:r>
      <w:r>
        <w:rPr>
          <w:i/>
          <w:spacing w:val="-4"/>
        </w:rPr>
        <w:t xml:space="preserve"> </w:t>
      </w:r>
      <w:r>
        <w:rPr>
          <w:i/>
        </w:rPr>
        <w:t>Değiştirilmesi</w:t>
      </w:r>
      <w:r>
        <w:rPr>
          <w:i/>
          <w:spacing w:val="-2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Bazı</w:t>
      </w:r>
      <w:r>
        <w:rPr>
          <w:i/>
          <w:spacing w:val="-2"/>
        </w:rPr>
        <w:t xml:space="preserve"> </w:t>
      </w:r>
      <w:r>
        <w:rPr>
          <w:i/>
        </w:rPr>
        <w:t>Kanun</w:t>
      </w:r>
      <w:r>
        <w:rPr>
          <w:i/>
          <w:spacing w:val="-3"/>
        </w:rPr>
        <w:t xml:space="preserve"> </w:t>
      </w:r>
      <w:r>
        <w:rPr>
          <w:i/>
        </w:rPr>
        <w:t>Hükmünde</w:t>
      </w:r>
    </w:p>
    <w:p w14:paraId="5AE251F6" w14:textId="77777777" w:rsidR="00F51317" w:rsidRDefault="00000000">
      <w:pPr>
        <w:spacing w:before="22" w:line="259" w:lineRule="auto"/>
        <w:ind w:left="856" w:right="1014"/>
        <w:rPr>
          <w:i/>
        </w:rPr>
      </w:pPr>
      <w:r>
        <w:rPr>
          <w:i/>
        </w:rPr>
        <w:t>Kararnamelerde Değişiklik Yapılmasına Dair “Eğitim ve Öğretim” başlıklı 15. maddede “Engellilerin</w:t>
      </w:r>
      <w:r>
        <w:rPr>
          <w:i/>
          <w:spacing w:val="-47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alması</w:t>
      </w:r>
      <w:r>
        <w:rPr>
          <w:i/>
          <w:spacing w:val="-3"/>
        </w:rPr>
        <w:t xml:space="preserve"> </w:t>
      </w:r>
      <w:r>
        <w:rPr>
          <w:i/>
        </w:rPr>
        <w:t>engellenemez”.</w:t>
      </w:r>
      <w:r>
        <w:rPr>
          <w:i/>
          <w:spacing w:val="-2"/>
        </w:rPr>
        <w:t xml:space="preserve"> </w:t>
      </w:r>
      <w:r>
        <w:rPr>
          <w:i/>
        </w:rPr>
        <w:t>Tüm</w:t>
      </w:r>
      <w:r>
        <w:rPr>
          <w:i/>
          <w:spacing w:val="-5"/>
        </w:rPr>
        <w:t xml:space="preserve"> </w:t>
      </w:r>
      <w:r>
        <w:rPr>
          <w:i/>
        </w:rPr>
        <w:t>sorumluluk</w:t>
      </w:r>
      <w:r>
        <w:rPr>
          <w:i/>
          <w:spacing w:val="-2"/>
        </w:rPr>
        <w:t xml:space="preserve"> </w:t>
      </w:r>
      <w:r>
        <w:rPr>
          <w:i/>
        </w:rPr>
        <w:t>alanlarındaki</w:t>
      </w:r>
      <w:r>
        <w:rPr>
          <w:i/>
          <w:spacing w:val="-2"/>
        </w:rPr>
        <w:t xml:space="preserve"> </w:t>
      </w:r>
      <w:r>
        <w:rPr>
          <w:i/>
        </w:rPr>
        <w:t>herkes,</w:t>
      </w:r>
      <w:r>
        <w:rPr>
          <w:i/>
          <w:spacing w:val="-5"/>
        </w:rPr>
        <w:t xml:space="preserve"> </w:t>
      </w:r>
      <w:r>
        <w:rPr>
          <w:i/>
        </w:rPr>
        <w:t>“Engelli</w:t>
      </w:r>
      <w:r>
        <w:rPr>
          <w:i/>
          <w:spacing w:val="-3"/>
        </w:rPr>
        <w:t xml:space="preserve"> </w:t>
      </w:r>
      <w:r>
        <w:rPr>
          <w:i/>
        </w:rPr>
        <w:t>çocuklara,</w:t>
      </w:r>
      <w:r>
        <w:rPr>
          <w:i/>
          <w:spacing w:val="-3"/>
        </w:rPr>
        <w:t xml:space="preserve"> </w:t>
      </w:r>
      <w:r>
        <w:rPr>
          <w:i/>
        </w:rPr>
        <w:t>gençlere</w:t>
      </w:r>
      <w:r>
        <w:rPr>
          <w:i/>
          <w:spacing w:val="-2"/>
        </w:rPr>
        <w:t xml:space="preserve"> </w:t>
      </w:r>
      <w:r>
        <w:rPr>
          <w:i/>
        </w:rPr>
        <w:t>ve</w:t>
      </w:r>
    </w:p>
    <w:p w14:paraId="376F2974" w14:textId="77777777" w:rsidR="00F51317" w:rsidRDefault="00000000">
      <w:pPr>
        <w:spacing w:before="1" w:line="259" w:lineRule="auto"/>
        <w:ind w:left="856" w:right="891"/>
        <w:rPr>
          <w:i/>
        </w:rPr>
      </w:pPr>
      <w:r>
        <w:rPr>
          <w:i/>
        </w:rPr>
        <w:t>yetişkinlere eşit eğitim şansları, farklılıklarını ve özel koşullarını dikkate alarak, normal olanlara verilen</w:t>
      </w:r>
      <w:r>
        <w:rPr>
          <w:i/>
          <w:spacing w:val="-47"/>
        </w:rPr>
        <w:t xml:space="preserve"> </w:t>
      </w:r>
      <w:r>
        <w:rPr>
          <w:i/>
        </w:rPr>
        <w:t>eğitimle aynı fırsatların verileceğini kabul ederek tereddüt etmeden harekete geçerler. Ayrıca 573</w:t>
      </w:r>
      <w:r>
        <w:rPr>
          <w:i/>
          <w:spacing w:val="1"/>
        </w:rPr>
        <w:t xml:space="preserve"> </w:t>
      </w:r>
      <w:r>
        <w:rPr>
          <w:i/>
        </w:rPr>
        <w:t>sayılı Özel Eğitim Özel Hukuki Kanun Hükmünde Kararname ile özel eğitimin yeni yapısı belirlenmiştir.</w:t>
      </w:r>
      <w:r>
        <w:rPr>
          <w:i/>
          <w:spacing w:val="1"/>
        </w:rPr>
        <w:t xml:space="preserve"> </w:t>
      </w:r>
      <w:r>
        <w:rPr>
          <w:i/>
        </w:rPr>
        <w:t>Daha önce özel eğitim okuluna odaklanmış olan bu yapı, bütünleşme ilkesine göre, akran anlayışıyla</w:t>
      </w:r>
      <w:r>
        <w:rPr>
          <w:i/>
          <w:spacing w:val="1"/>
        </w:rPr>
        <w:t xml:space="preserve"> </w:t>
      </w:r>
      <w:r>
        <w:rPr>
          <w:i/>
        </w:rPr>
        <w:t>birlikte,</w:t>
      </w:r>
      <w:r>
        <w:rPr>
          <w:i/>
          <w:spacing w:val="-5"/>
        </w:rPr>
        <w:t xml:space="preserve"> </w:t>
      </w:r>
      <w:r>
        <w:rPr>
          <w:i/>
        </w:rPr>
        <w:t>yeniden</w:t>
      </w:r>
      <w:r>
        <w:rPr>
          <w:i/>
          <w:spacing w:val="-2"/>
        </w:rPr>
        <w:t xml:space="preserve"> </w:t>
      </w:r>
      <w:r>
        <w:rPr>
          <w:i/>
        </w:rPr>
        <w:t>formüle</w:t>
      </w:r>
      <w:r>
        <w:rPr>
          <w:i/>
          <w:spacing w:val="-1"/>
        </w:rPr>
        <w:t xml:space="preserve"> </w:t>
      </w:r>
      <w:r>
        <w:rPr>
          <w:i/>
        </w:rPr>
        <w:t>edilmiştir.</w:t>
      </w:r>
      <w:r>
        <w:rPr>
          <w:i/>
          <w:spacing w:val="-1"/>
        </w:rPr>
        <w:t xml:space="preserve"> </w:t>
      </w:r>
      <w:r>
        <w:rPr>
          <w:i/>
        </w:rPr>
        <w:t>Belirtilen</w:t>
      </w:r>
      <w:r>
        <w:rPr>
          <w:i/>
          <w:spacing w:val="-2"/>
        </w:rPr>
        <w:t xml:space="preserve"> </w:t>
      </w:r>
      <w:r>
        <w:rPr>
          <w:i/>
        </w:rPr>
        <w:t>Kararnamenin</w:t>
      </w:r>
      <w:r>
        <w:rPr>
          <w:i/>
          <w:spacing w:val="-3"/>
        </w:rPr>
        <w:t xml:space="preserve"> </w:t>
      </w:r>
      <w:r>
        <w:rPr>
          <w:i/>
        </w:rPr>
        <w:t>“Kaynaştırma”</w:t>
      </w:r>
      <w:r>
        <w:rPr>
          <w:i/>
          <w:spacing w:val="-1"/>
        </w:rPr>
        <w:t xml:space="preserve"> </w:t>
      </w:r>
      <w:r>
        <w:rPr>
          <w:i/>
        </w:rPr>
        <w:t>başlıklı</w:t>
      </w:r>
      <w:r>
        <w:rPr>
          <w:i/>
          <w:spacing w:val="-4"/>
        </w:rPr>
        <w:t xml:space="preserve"> </w:t>
      </w:r>
      <w:r>
        <w:rPr>
          <w:i/>
        </w:rPr>
        <w:t>12.</w:t>
      </w:r>
      <w:r>
        <w:rPr>
          <w:i/>
          <w:spacing w:val="-5"/>
        </w:rPr>
        <w:t xml:space="preserve"> </w:t>
      </w:r>
      <w:r>
        <w:rPr>
          <w:i/>
        </w:rPr>
        <w:t>maddesinde;</w:t>
      </w:r>
    </w:p>
    <w:p w14:paraId="3E960DE0" w14:textId="77777777" w:rsidR="00F51317" w:rsidRDefault="00000000">
      <w:pPr>
        <w:spacing w:line="259" w:lineRule="auto"/>
        <w:ind w:left="856" w:right="1024"/>
        <w:rPr>
          <w:i/>
        </w:rPr>
      </w:pPr>
      <w:r>
        <w:rPr>
          <w:i/>
        </w:rPr>
        <w:t>Açıklama şöyle devam ediyor: “Özel eğitime ihtiyaç duyan bireylerin eğitimi, her düzeyde akranları,</w:t>
      </w:r>
      <w:r>
        <w:rPr>
          <w:i/>
          <w:spacing w:val="1"/>
        </w:rPr>
        <w:t xml:space="preserve"> </w:t>
      </w:r>
      <w:r>
        <w:rPr>
          <w:i/>
        </w:rPr>
        <w:t>okul ve kurum türleri ile hazırlık eğitim planlarına dayanarak uygun yol ve yöntemlerle sürdürülecek”</w:t>
      </w:r>
      <w:r>
        <w:rPr>
          <w:i/>
          <w:spacing w:val="-47"/>
        </w:rPr>
        <w:t xml:space="preserve"> </w:t>
      </w:r>
      <w:r>
        <w:rPr>
          <w:i/>
        </w:rPr>
        <w:t>dedi.</w:t>
      </w:r>
    </w:p>
    <w:p w14:paraId="1D9F0FD6" w14:textId="77777777" w:rsidR="00F51317" w:rsidRDefault="00000000">
      <w:pPr>
        <w:pStyle w:val="GvdeMetni"/>
        <w:spacing w:before="157"/>
        <w:ind w:left="856"/>
      </w:pPr>
      <w:r>
        <w:t>Söz</w:t>
      </w:r>
      <w:r>
        <w:rPr>
          <w:spacing w:val="-2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Kararnamenin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maddesi</w:t>
      </w:r>
      <w:r>
        <w:rPr>
          <w:spacing w:val="-3"/>
        </w:rPr>
        <w:t xml:space="preserve"> </w:t>
      </w:r>
      <w:r>
        <w:t>ile devlete ait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resmi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vermeyen</w:t>
      </w:r>
      <w:r>
        <w:rPr>
          <w:spacing w:val="3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t>eğitim</w:t>
      </w:r>
    </w:p>
    <w:p w14:paraId="7A2F46D3" w14:textId="77777777" w:rsidR="00F51317" w:rsidRDefault="00000000">
      <w:pPr>
        <w:pStyle w:val="GvdeMetni"/>
        <w:spacing w:before="0"/>
        <w:ind w:left="856" w:right="1032"/>
      </w:pPr>
      <w:r>
        <w:t>kurumları, özel okul öncesi, ilkokul ve ortaokullarının özel eğitim ihtiyacı olan bireylere eğitim servisi</w:t>
      </w:r>
      <w:r>
        <w:rPr>
          <w:spacing w:val="-47"/>
        </w:rPr>
        <w:t xml:space="preserve"> </w:t>
      </w:r>
      <w:r>
        <w:t>sağlaması</w:t>
      </w:r>
      <w:r>
        <w:rPr>
          <w:spacing w:val="-1"/>
        </w:rPr>
        <w:t xml:space="preserve"> </w:t>
      </w:r>
      <w:r>
        <w:t>gerekmektedir.</w:t>
      </w:r>
      <w:r>
        <w:rPr>
          <w:spacing w:val="-1"/>
        </w:rPr>
        <w:t xml:space="preserve"> </w:t>
      </w:r>
      <w:r>
        <w:t>”</w:t>
      </w:r>
    </w:p>
    <w:p w14:paraId="02BD14CD" w14:textId="77777777" w:rsidR="00F51317" w:rsidRDefault="00F51317">
      <w:pPr>
        <w:pStyle w:val="GvdeMetni"/>
        <w:spacing w:before="0"/>
      </w:pPr>
    </w:p>
    <w:p w14:paraId="2AD3B199" w14:textId="77777777" w:rsidR="00F51317" w:rsidRDefault="00000000">
      <w:pPr>
        <w:pStyle w:val="Balk1"/>
        <w:spacing w:before="172"/>
        <w:rPr>
          <w:u w:val="none"/>
        </w:rPr>
      </w:pPr>
      <w:r>
        <w:t>ÖZEL</w:t>
      </w:r>
      <w:r>
        <w:rPr>
          <w:spacing w:val="-4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İHTİYAÇLARININ</w:t>
      </w:r>
      <w:r>
        <w:rPr>
          <w:spacing w:val="-2"/>
        </w:rPr>
        <w:t xml:space="preserve"> </w:t>
      </w:r>
      <w:r>
        <w:t>TANIMI</w:t>
      </w:r>
    </w:p>
    <w:p w14:paraId="16510C1C" w14:textId="77777777" w:rsidR="00F51317" w:rsidRDefault="00F51317">
      <w:pPr>
        <w:pStyle w:val="GvdeMetni"/>
        <w:spacing w:before="6"/>
        <w:rPr>
          <w:b/>
          <w:sz w:val="10"/>
        </w:rPr>
      </w:pPr>
    </w:p>
    <w:p w14:paraId="3E4A4A44" w14:textId="77777777" w:rsidR="00F51317" w:rsidRDefault="00000000">
      <w:pPr>
        <w:pStyle w:val="Balk2"/>
        <w:spacing w:before="56"/>
      </w:pPr>
      <w:r>
        <w:t>Özel</w:t>
      </w:r>
      <w:r>
        <w:rPr>
          <w:spacing w:val="-3"/>
        </w:rPr>
        <w:t xml:space="preserve"> </w:t>
      </w:r>
      <w:r>
        <w:t>Eğitime</w:t>
      </w:r>
      <w:r>
        <w:rPr>
          <w:spacing w:val="-4"/>
        </w:rPr>
        <w:t xml:space="preserve"> </w:t>
      </w:r>
      <w:r>
        <w:t>İhtiyacı</w:t>
      </w:r>
      <w:r>
        <w:rPr>
          <w:spacing w:val="-5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Kişiler</w:t>
      </w:r>
      <w:r>
        <w:rPr>
          <w:spacing w:val="-3"/>
        </w:rPr>
        <w:t xml:space="preserve"> </w:t>
      </w:r>
      <w:r>
        <w:t>Kimdir?</w:t>
      </w:r>
    </w:p>
    <w:p w14:paraId="430FE01B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ind w:left="1564" w:hanging="349"/>
      </w:pPr>
      <w:r>
        <w:t>İşitme</w:t>
      </w:r>
      <w:r>
        <w:rPr>
          <w:spacing w:val="-3"/>
        </w:rPr>
        <w:t xml:space="preserve"> </w:t>
      </w:r>
      <w:r>
        <w:t>engelli</w:t>
      </w:r>
      <w:r>
        <w:rPr>
          <w:spacing w:val="-1"/>
        </w:rPr>
        <w:t xml:space="preserve"> </w:t>
      </w:r>
      <w:r>
        <w:t>bireyler</w:t>
      </w:r>
    </w:p>
    <w:p w14:paraId="531537A3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0"/>
        <w:ind w:left="1564" w:hanging="349"/>
      </w:pPr>
      <w:r>
        <w:t>Görme</w:t>
      </w:r>
      <w:r>
        <w:rPr>
          <w:spacing w:val="-4"/>
        </w:rPr>
        <w:t xml:space="preserve"> </w:t>
      </w:r>
      <w:r>
        <w:t>engelli</w:t>
      </w:r>
      <w:r>
        <w:rPr>
          <w:spacing w:val="-2"/>
        </w:rPr>
        <w:t xml:space="preserve"> </w:t>
      </w:r>
      <w:r>
        <w:t>bireyler</w:t>
      </w:r>
    </w:p>
    <w:p w14:paraId="70043B28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3"/>
        <w:ind w:left="1564" w:hanging="349"/>
      </w:pPr>
      <w:r>
        <w:t>Fiziksel</w:t>
      </w:r>
      <w:r>
        <w:rPr>
          <w:spacing w:val="-2"/>
        </w:rPr>
        <w:t xml:space="preserve"> </w:t>
      </w:r>
      <w:r>
        <w:t>engelli</w:t>
      </w:r>
      <w:r>
        <w:rPr>
          <w:spacing w:val="-3"/>
        </w:rPr>
        <w:t xml:space="preserve"> </w:t>
      </w:r>
      <w:r>
        <w:t>bireyler</w:t>
      </w:r>
    </w:p>
    <w:p w14:paraId="6D5E70A7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line="259" w:lineRule="auto"/>
        <w:ind w:right="1245" w:hanging="360"/>
      </w:pPr>
      <w:r>
        <w:t>Konuşma zorlukları olan bireyler (Evde konuşulan dilin okulun eğitim dilinden farklı olması</w:t>
      </w:r>
      <w:r>
        <w:rPr>
          <w:spacing w:val="-47"/>
        </w:rPr>
        <w:t xml:space="preserve"> </w:t>
      </w:r>
      <w:r>
        <w:t>öğrenme zorluğu</w:t>
      </w:r>
      <w:r>
        <w:rPr>
          <w:spacing w:val="-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görülmemelidir.)</w:t>
      </w:r>
    </w:p>
    <w:p w14:paraId="5B14B213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59"/>
        <w:ind w:left="1564" w:hanging="349"/>
      </w:pPr>
      <w:r>
        <w:t>Özel</w:t>
      </w:r>
      <w:r>
        <w:rPr>
          <w:spacing w:val="-1"/>
        </w:rPr>
        <w:t xml:space="preserve"> </w:t>
      </w:r>
      <w:r>
        <w:t>öğrenme güçlüğü</w:t>
      </w:r>
      <w:r>
        <w:rPr>
          <w:spacing w:val="-1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kişiler</w:t>
      </w:r>
    </w:p>
    <w:p w14:paraId="44006309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ind w:left="1564" w:hanging="349"/>
      </w:pPr>
      <w:r>
        <w:t>Otistik</w:t>
      </w:r>
      <w:r>
        <w:rPr>
          <w:spacing w:val="-4"/>
        </w:rPr>
        <w:t xml:space="preserve"> </w:t>
      </w:r>
      <w:r>
        <w:t>bireyler</w:t>
      </w:r>
    </w:p>
    <w:p w14:paraId="5DE42BD5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3"/>
        <w:ind w:left="1564" w:hanging="349"/>
      </w:pPr>
      <w:r>
        <w:t>Dikkat</w:t>
      </w:r>
      <w:r>
        <w:rPr>
          <w:spacing w:val="-2"/>
        </w:rPr>
        <w:t xml:space="preserve"> </w:t>
      </w:r>
      <w:r>
        <w:t>Eksikliği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Hiperaktivite</w:t>
      </w:r>
      <w:r>
        <w:rPr>
          <w:spacing w:val="-4"/>
        </w:rPr>
        <w:t xml:space="preserve"> </w:t>
      </w:r>
      <w:r>
        <w:t>Bozukluğu</w:t>
      </w:r>
      <w:r>
        <w:rPr>
          <w:spacing w:val="-2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Bireyler</w:t>
      </w:r>
    </w:p>
    <w:p w14:paraId="157262DF" w14:textId="77777777" w:rsidR="00F51317" w:rsidRDefault="00F51317">
      <w:pPr>
        <w:pStyle w:val="GvdeMetni"/>
        <w:spacing w:before="0"/>
        <w:rPr>
          <w:sz w:val="28"/>
        </w:rPr>
      </w:pPr>
    </w:p>
    <w:p w14:paraId="6047CC58" w14:textId="77777777" w:rsidR="00F51317" w:rsidRDefault="00F51317">
      <w:pPr>
        <w:pStyle w:val="GvdeMetni"/>
        <w:spacing w:before="6"/>
        <w:rPr>
          <w:sz w:val="23"/>
        </w:rPr>
      </w:pPr>
    </w:p>
    <w:p w14:paraId="3D7722D0" w14:textId="17ED665F" w:rsidR="00F51317" w:rsidRDefault="00A0612B">
      <w:pPr>
        <w:pStyle w:val="Balk1"/>
        <w:spacing w:before="1"/>
        <w:rPr>
          <w:u w:val="none"/>
        </w:rPr>
      </w:pPr>
      <w:r>
        <w:rPr>
          <w:spacing w:val="-2"/>
        </w:rPr>
        <w:t xml:space="preserve">KARADAYI İLKOKULU’NDA </w:t>
      </w:r>
      <w:r>
        <w:t>ÖZEL</w:t>
      </w:r>
      <w:r>
        <w:rPr>
          <w:spacing w:val="-6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POLİTİKASI</w:t>
      </w:r>
      <w:r>
        <w:rPr>
          <w:spacing w:val="-3"/>
        </w:rPr>
        <w:t xml:space="preserve"> </w:t>
      </w:r>
      <w:r>
        <w:t>HEDEFLERİ</w:t>
      </w:r>
    </w:p>
    <w:p w14:paraId="1E7F4D0C" w14:textId="77777777" w:rsidR="00F51317" w:rsidRDefault="00F51317">
      <w:pPr>
        <w:pStyle w:val="GvdeMetni"/>
        <w:spacing w:before="6"/>
        <w:rPr>
          <w:b/>
          <w:sz w:val="10"/>
        </w:rPr>
      </w:pPr>
    </w:p>
    <w:p w14:paraId="14BB83C7" w14:textId="77777777" w:rsidR="00F51317" w:rsidRDefault="00000000">
      <w:pPr>
        <w:pStyle w:val="GvdeMetni"/>
        <w:spacing w:before="56"/>
        <w:ind w:left="856"/>
      </w:pPr>
      <w:r>
        <w:t>Politikanın</w:t>
      </w:r>
      <w:r>
        <w:rPr>
          <w:spacing w:val="-3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hedefleri:</w:t>
      </w:r>
    </w:p>
    <w:p w14:paraId="78BB2888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ind w:left="1564" w:hanging="349"/>
      </w:pPr>
      <w:r>
        <w:t>Özel</w:t>
      </w:r>
      <w:r>
        <w:rPr>
          <w:spacing w:val="-1"/>
        </w:rPr>
        <w:t xml:space="preserve"> </w:t>
      </w:r>
      <w:r>
        <w:t>Eğitim ile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ulusal</w:t>
      </w:r>
      <w:r>
        <w:rPr>
          <w:spacing w:val="-1"/>
        </w:rPr>
        <w:t xml:space="preserve"> </w:t>
      </w:r>
      <w:r>
        <w:t>ve yerel</w:t>
      </w:r>
      <w:r>
        <w:rPr>
          <w:spacing w:val="-2"/>
        </w:rPr>
        <w:t xml:space="preserve"> </w:t>
      </w:r>
      <w:r>
        <w:t>yasaları</w:t>
      </w:r>
      <w:r>
        <w:rPr>
          <w:spacing w:val="-2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etmek;</w:t>
      </w:r>
    </w:p>
    <w:p w14:paraId="3F0ECEEF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0"/>
        <w:ind w:left="1564" w:hanging="349"/>
      </w:pPr>
      <w:r>
        <w:t>Her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t>eğitim ihtiyaçları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hoş</w:t>
      </w:r>
      <w:r>
        <w:rPr>
          <w:spacing w:val="-3"/>
        </w:rPr>
        <w:t xml:space="preserve"> </w:t>
      </w:r>
      <w:r>
        <w:t>karşılayıcı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ortam</w:t>
      </w:r>
      <w:r>
        <w:rPr>
          <w:spacing w:val="-2"/>
        </w:rPr>
        <w:t xml:space="preserve"> </w:t>
      </w:r>
      <w:r>
        <w:t>yaratmak;</w:t>
      </w:r>
    </w:p>
    <w:p w14:paraId="36258576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3" w:line="256" w:lineRule="auto"/>
        <w:ind w:right="1258" w:hanging="360"/>
      </w:pPr>
      <w:r>
        <w:t>Öğrencilerin özel ihtiyaçlarının erken tespit edilmesini, değerlendirilmesini ve sunulmasını</w:t>
      </w:r>
      <w:r>
        <w:rPr>
          <w:spacing w:val="-47"/>
        </w:rPr>
        <w:t xml:space="preserve"> </w:t>
      </w:r>
      <w:r>
        <w:t>sağlamak;</w:t>
      </w:r>
    </w:p>
    <w:p w14:paraId="587DC327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65"/>
        <w:ind w:left="1564" w:hanging="349"/>
      </w:pPr>
      <w:r>
        <w:t>Ailelerin,</w:t>
      </w:r>
      <w:r>
        <w:rPr>
          <w:spacing w:val="-4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üyelerinin,</w:t>
      </w:r>
      <w:r>
        <w:rPr>
          <w:spacing w:val="-2"/>
        </w:rPr>
        <w:t xml:space="preserve"> </w:t>
      </w:r>
      <w:r>
        <w:t>yönetimin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beklentilerini</w:t>
      </w:r>
      <w:r>
        <w:rPr>
          <w:spacing w:val="-5"/>
        </w:rPr>
        <w:t xml:space="preserve"> </w:t>
      </w:r>
      <w:r>
        <w:t>netleştirmek;</w:t>
      </w:r>
    </w:p>
    <w:p w14:paraId="6BB48D5A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ind w:left="1564" w:hanging="349"/>
      </w:pPr>
      <w:r>
        <w:t>Okulun</w:t>
      </w:r>
      <w:r>
        <w:rPr>
          <w:spacing w:val="-3"/>
        </w:rPr>
        <w:t xml:space="preserve"> </w:t>
      </w:r>
      <w:r>
        <w:t>rolünü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tanımlamak;</w:t>
      </w:r>
    </w:p>
    <w:p w14:paraId="089F9BE7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0" w:line="259" w:lineRule="auto"/>
        <w:ind w:right="904" w:hanging="360"/>
      </w:pPr>
      <w:r>
        <w:t>Tüm öğrencilerin okul müfredatının tüm unsurlarına ve değerlendirme politikasına tam olarak</w:t>
      </w:r>
      <w:r>
        <w:rPr>
          <w:spacing w:val="-47"/>
        </w:rPr>
        <w:t xml:space="preserve"> </w:t>
      </w:r>
      <w:r>
        <w:t>erişebilmelerini</w:t>
      </w:r>
      <w:r>
        <w:rPr>
          <w:spacing w:val="-1"/>
        </w:rPr>
        <w:t xml:space="preserve"> </w:t>
      </w:r>
      <w:r>
        <w:t>sağlamak.</w:t>
      </w:r>
    </w:p>
    <w:p w14:paraId="6E2C971A" w14:textId="77777777" w:rsidR="00F51317" w:rsidRDefault="00F51317">
      <w:pPr>
        <w:spacing w:line="259" w:lineRule="auto"/>
        <w:sectPr w:rsidR="00F51317">
          <w:pgSz w:w="11910" w:h="16840"/>
          <w:pgMar w:top="1360" w:right="520" w:bottom="1560" w:left="560" w:header="0" w:footer="1365" w:gutter="0"/>
          <w:cols w:space="708"/>
        </w:sectPr>
      </w:pPr>
    </w:p>
    <w:p w14:paraId="3FADA466" w14:textId="77777777" w:rsidR="00F51317" w:rsidRDefault="00F51317">
      <w:pPr>
        <w:pStyle w:val="GvdeMetni"/>
        <w:spacing w:before="7"/>
        <w:rPr>
          <w:sz w:val="17"/>
        </w:rPr>
      </w:pPr>
    </w:p>
    <w:p w14:paraId="0388C2E3" w14:textId="77777777" w:rsidR="00F51317" w:rsidRDefault="00000000">
      <w:pPr>
        <w:pStyle w:val="Balk1"/>
        <w:spacing w:before="51"/>
        <w:rPr>
          <w:u w:val="none"/>
        </w:rPr>
      </w:pPr>
      <w:r>
        <w:t>BİREYSEL</w:t>
      </w:r>
      <w:r>
        <w:rPr>
          <w:spacing w:val="-2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PLANI</w:t>
      </w:r>
      <w:r>
        <w:rPr>
          <w:spacing w:val="-3"/>
        </w:rPr>
        <w:t xml:space="preserve"> </w:t>
      </w:r>
      <w:r>
        <w:t>(IEP)</w:t>
      </w:r>
    </w:p>
    <w:p w14:paraId="30A92C2C" w14:textId="77777777" w:rsidR="00F51317" w:rsidRDefault="00F51317">
      <w:pPr>
        <w:pStyle w:val="GvdeMetni"/>
        <w:spacing w:before="4"/>
        <w:rPr>
          <w:b/>
          <w:sz w:val="10"/>
        </w:rPr>
      </w:pPr>
    </w:p>
    <w:p w14:paraId="6510662E" w14:textId="77777777" w:rsidR="00F51317" w:rsidRDefault="00000000">
      <w:pPr>
        <w:pStyle w:val="Balk2"/>
        <w:spacing w:before="56"/>
      </w:pPr>
      <w:r>
        <w:t>Bireysel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planı</w:t>
      </w:r>
      <w:r>
        <w:rPr>
          <w:spacing w:val="-3"/>
        </w:rPr>
        <w:t xml:space="preserve"> </w:t>
      </w:r>
      <w:r>
        <w:t>nedir?</w:t>
      </w:r>
    </w:p>
    <w:p w14:paraId="412CD684" w14:textId="77777777" w:rsidR="00F51317" w:rsidRDefault="00000000">
      <w:pPr>
        <w:pStyle w:val="GvdeMetni"/>
        <w:spacing w:before="183" w:line="259" w:lineRule="auto"/>
        <w:ind w:left="856" w:right="1231" w:firstLine="707"/>
        <w:jc w:val="both"/>
      </w:pPr>
      <w:r>
        <w:t>Öğrencinin öğretmen ve aile tarafından belirlenen hedefleri öğrenmesine yardımcı olacak</w:t>
      </w:r>
      <w:r>
        <w:rPr>
          <w:spacing w:val="1"/>
        </w:rPr>
        <w:t xml:space="preserve"> </w:t>
      </w:r>
      <w:r>
        <w:t>destekleyici eğitim hizmetlerini içeren özel bir eğitim programı. Tüm gelişim ve disiplin alanlarında</w:t>
      </w:r>
      <w:r>
        <w:rPr>
          <w:spacing w:val="-47"/>
        </w:rPr>
        <w:t xml:space="preserve"> </w:t>
      </w:r>
      <w:r>
        <w:t>gözlem, geliştirme ve değerlendirme ölçekleri kullanılarak belirlenen hedeflerin gerçekleştirilmesi</w:t>
      </w:r>
      <w:r>
        <w:rPr>
          <w:spacing w:val="1"/>
        </w:rPr>
        <w:t xml:space="preserve"> </w:t>
      </w:r>
      <w:r>
        <w:t>yönünde değerlendirilmektedir.</w:t>
      </w:r>
    </w:p>
    <w:p w14:paraId="702E5DB1" w14:textId="77777777" w:rsidR="00F51317" w:rsidRDefault="00000000">
      <w:pPr>
        <w:pStyle w:val="GvdeMetni"/>
        <w:spacing w:before="158"/>
        <w:ind w:left="1564"/>
      </w:pPr>
      <w:r>
        <w:t>Özel</w:t>
      </w:r>
      <w:r>
        <w:rPr>
          <w:spacing w:val="-1"/>
        </w:rPr>
        <w:t xml:space="preserve"> </w:t>
      </w:r>
      <w:r>
        <w:t>eğim ihtiyacı</w:t>
      </w:r>
      <w:r>
        <w:rPr>
          <w:spacing w:val="-4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tüm eğitim</w:t>
      </w:r>
      <w:r>
        <w:rPr>
          <w:spacing w:val="-2"/>
        </w:rPr>
        <w:t xml:space="preserve"> </w:t>
      </w:r>
      <w:r>
        <w:t>isteklerini</w:t>
      </w:r>
      <w:r>
        <w:rPr>
          <w:spacing w:val="-1"/>
        </w:rPr>
        <w:t xml:space="preserve"> </w:t>
      </w:r>
      <w:r>
        <w:t>karşılamak için:</w:t>
      </w:r>
    </w:p>
    <w:p w14:paraId="3DCD440A" w14:textId="77777777" w:rsidR="00F51317" w:rsidRDefault="00F51317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1521" w:type="dxa"/>
        <w:tblLayout w:type="fixed"/>
        <w:tblLook w:val="01E0" w:firstRow="1" w:lastRow="1" w:firstColumn="1" w:lastColumn="1" w:noHBand="0" w:noVBand="0"/>
      </w:tblPr>
      <w:tblGrid>
        <w:gridCol w:w="2496"/>
        <w:gridCol w:w="3318"/>
        <w:gridCol w:w="2357"/>
      </w:tblGrid>
      <w:tr w:rsidR="00F51317" w14:paraId="090706F8" w14:textId="77777777">
        <w:trPr>
          <w:trHeight w:val="334"/>
        </w:trPr>
        <w:tc>
          <w:tcPr>
            <w:tcW w:w="2496" w:type="dxa"/>
          </w:tcPr>
          <w:p w14:paraId="06B80D7A" w14:textId="77777777" w:rsidR="00F51317" w:rsidRDefault="00000000">
            <w:pPr>
              <w:pStyle w:val="TableParagraph"/>
              <w:spacing w:before="0" w:line="225" w:lineRule="exact"/>
              <w:ind w:left="50"/>
              <w:rPr>
                <w:b/>
              </w:rPr>
            </w:pPr>
            <w:r>
              <w:rPr>
                <w:b/>
                <w:u w:val="single"/>
              </w:rPr>
              <w:t>EĞİTİM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ORTAMI</w:t>
            </w:r>
          </w:p>
        </w:tc>
        <w:tc>
          <w:tcPr>
            <w:tcW w:w="3318" w:type="dxa"/>
          </w:tcPr>
          <w:p w14:paraId="5DE9ACA1" w14:textId="77777777" w:rsidR="00F51317" w:rsidRDefault="00000000">
            <w:pPr>
              <w:pStyle w:val="TableParagraph"/>
              <w:spacing w:before="0" w:line="225" w:lineRule="exact"/>
              <w:ind w:left="386"/>
              <w:rPr>
                <w:b/>
              </w:rPr>
            </w:pPr>
            <w:r>
              <w:rPr>
                <w:b/>
                <w:u w:val="single"/>
              </w:rPr>
              <w:t>DESTEKLEYİCİ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HİZMETLER</w:t>
            </w:r>
          </w:p>
        </w:tc>
        <w:tc>
          <w:tcPr>
            <w:tcW w:w="2357" w:type="dxa"/>
          </w:tcPr>
          <w:p w14:paraId="689075E0" w14:textId="77777777" w:rsidR="00F51317" w:rsidRDefault="00000000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  <w:u w:val="single"/>
              </w:rPr>
              <w:t>DİSİPLİN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ALANI</w:t>
            </w:r>
          </w:p>
        </w:tc>
      </w:tr>
      <w:tr w:rsidR="00F51317" w14:paraId="50B75F13" w14:textId="77777777">
        <w:trPr>
          <w:trHeight w:val="450"/>
        </w:trPr>
        <w:tc>
          <w:tcPr>
            <w:tcW w:w="2496" w:type="dxa"/>
          </w:tcPr>
          <w:p w14:paraId="6DA2FD7B" w14:textId="77777777" w:rsidR="00F51317" w:rsidRDefault="00000000">
            <w:pPr>
              <w:pStyle w:val="TableParagraph"/>
              <w:tabs>
                <w:tab w:val="left" w:pos="409"/>
              </w:tabs>
              <w:ind w:left="50"/>
            </w:pPr>
            <w:r>
              <w:t>-</w:t>
            </w:r>
            <w:r>
              <w:tab/>
              <w:t>Kaynaştırma</w:t>
            </w:r>
          </w:p>
        </w:tc>
        <w:tc>
          <w:tcPr>
            <w:tcW w:w="3318" w:type="dxa"/>
          </w:tcPr>
          <w:p w14:paraId="20E34A07" w14:textId="77777777" w:rsidR="00F51317" w:rsidRDefault="00000000">
            <w:pPr>
              <w:pStyle w:val="TableParagraph"/>
              <w:ind w:left="386"/>
            </w:pPr>
            <w:r>
              <w:t>- Destek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odası</w:t>
            </w:r>
          </w:p>
        </w:tc>
        <w:tc>
          <w:tcPr>
            <w:tcW w:w="2357" w:type="dxa"/>
          </w:tcPr>
          <w:p w14:paraId="4A9BA936" w14:textId="77777777" w:rsidR="00F51317" w:rsidRDefault="00000000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iletişim</w:t>
            </w:r>
          </w:p>
        </w:tc>
      </w:tr>
      <w:tr w:rsidR="00F51317" w14:paraId="452BB6A7" w14:textId="77777777">
        <w:trPr>
          <w:trHeight w:val="450"/>
        </w:trPr>
        <w:tc>
          <w:tcPr>
            <w:tcW w:w="2496" w:type="dxa"/>
          </w:tcPr>
          <w:p w14:paraId="25C7294E" w14:textId="77777777" w:rsidR="00F51317" w:rsidRDefault="00000000">
            <w:pPr>
              <w:pStyle w:val="TableParagraph"/>
              <w:tabs>
                <w:tab w:val="left" w:pos="409"/>
              </w:tabs>
              <w:spacing w:before="71"/>
              <w:ind w:left="50"/>
            </w:pPr>
            <w:r>
              <w:t>-</w:t>
            </w:r>
            <w:r>
              <w:tab/>
              <w:t>Özel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dersliği</w:t>
            </w:r>
          </w:p>
        </w:tc>
        <w:tc>
          <w:tcPr>
            <w:tcW w:w="3318" w:type="dxa"/>
          </w:tcPr>
          <w:p w14:paraId="64886129" w14:textId="77777777" w:rsidR="00F51317" w:rsidRDefault="00000000">
            <w:pPr>
              <w:pStyle w:val="TableParagraph"/>
              <w:spacing w:before="71"/>
              <w:ind w:left="38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Sınıf</w:t>
            </w:r>
            <w:r>
              <w:rPr>
                <w:spacing w:val="-1"/>
              </w:rPr>
              <w:t xml:space="preserve"> </w:t>
            </w:r>
            <w:r>
              <w:t>Desteği</w:t>
            </w:r>
          </w:p>
        </w:tc>
        <w:tc>
          <w:tcPr>
            <w:tcW w:w="2357" w:type="dxa"/>
          </w:tcPr>
          <w:p w14:paraId="5F045B34" w14:textId="77777777" w:rsidR="00F51317" w:rsidRDefault="00000000">
            <w:pPr>
              <w:pStyle w:val="TableParagraph"/>
              <w:spacing w:before="7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Matematik</w:t>
            </w:r>
          </w:p>
        </w:tc>
      </w:tr>
      <w:tr w:rsidR="00F51317" w14:paraId="0DB316D6" w14:textId="77777777">
        <w:trPr>
          <w:trHeight w:val="448"/>
        </w:trPr>
        <w:tc>
          <w:tcPr>
            <w:tcW w:w="2496" w:type="dxa"/>
          </w:tcPr>
          <w:p w14:paraId="390AF990" w14:textId="77777777" w:rsidR="00F51317" w:rsidRDefault="00000000">
            <w:pPr>
              <w:pStyle w:val="TableParagraph"/>
              <w:tabs>
                <w:tab w:val="left" w:pos="409"/>
              </w:tabs>
              <w:ind w:left="50"/>
            </w:pPr>
            <w:r>
              <w:t>-</w:t>
            </w:r>
            <w:r>
              <w:tab/>
              <w:t>Özel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okulu</w:t>
            </w:r>
          </w:p>
        </w:tc>
        <w:tc>
          <w:tcPr>
            <w:tcW w:w="3318" w:type="dxa"/>
          </w:tcPr>
          <w:p w14:paraId="7514DB6E" w14:textId="77777777" w:rsidR="00F51317" w:rsidRDefault="00000000">
            <w:pPr>
              <w:pStyle w:val="TableParagraph"/>
              <w:ind w:left="386"/>
            </w:pPr>
            <w:r>
              <w:t>- Dil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konuşma terapisi</w:t>
            </w:r>
          </w:p>
        </w:tc>
        <w:tc>
          <w:tcPr>
            <w:tcW w:w="2357" w:type="dxa"/>
          </w:tcPr>
          <w:p w14:paraId="3C330E29" w14:textId="77777777" w:rsidR="00F51317" w:rsidRDefault="00000000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Sosyal</w:t>
            </w:r>
            <w:r>
              <w:rPr>
                <w:spacing w:val="-4"/>
              </w:rPr>
              <w:t xml:space="preserve"> </w:t>
            </w:r>
            <w:r>
              <w:t>Çalışmalar</w:t>
            </w:r>
          </w:p>
        </w:tc>
      </w:tr>
      <w:tr w:rsidR="00F51317" w14:paraId="2BF76E85" w14:textId="77777777">
        <w:trPr>
          <w:trHeight w:val="450"/>
        </w:trPr>
        <w:tc>
          <w:tcPr>
            <w:tcW w:w="2496" w:type="dxa"/>
          </w:tcPr>
          <w:p w14:paraId="2A7FBE59" w14:textId="77777777" w:rsidR="00F51317" w:rsidRDefault="00000000">
            <w:pPr>
              <w:pStyle w:val="TableParagraph"/>
              <w:tabs>
                <w:tab w:val="left" w:pos="409"/>
              </w:tabs>
              <w:ind w:left="50"/>
            </w:pPr>
            <w:r>
              <w:t>-</w:t>
            </w:r>
            <w:r>
              <w:tab/>
              <w:t>Hastane</w:t>
            </w:r>
            <w:r>
              <w:rPr>
                <w:spacing w:val="-1"/>
              </w:rPr>
              <w:t xml:space="preserve"> </w:t>
            </w:r>
            <w:r>
              <w:t>okulları</w:t>
            </w:r>
          </w:p>
        </w:tc>
        <w:tc>
          <w:tcPr>
            <w:tcW w:w="3318" w:type="dxa"/>
          </w:tcPr>
          <w:p w14:paraId="01B6356D" w14:textId="77777777" w:rsidR="00F51317" w:rsidRDefault="00000000">
            <w:pPr>
              <w:pStyle w:val="TableParagraph"/>
              <w:ind w:left="38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Fizyoterapi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Ulaşım</w:t>
            </w:r>
          </w:p>
        </w:tc>
        <w:tc>
          <w:tcPr>
            <w:tcW w:w="2357" w:type="dxa"/>
          </w:tcPr>
          <w:p w14:paraId="462C48F3" w14:textId="77777777" w:rsidR="00F51317" w:rsidRDefault="00000000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Sosyal</w:t>
            </w:r>
            <w:r>
              <w:rPr>
                <w:spacing w:val="-4"/>
              </w:rPr>
              <w:t xml:space="preserve"> </w:t>
            </w:r>
            <w:r>
              <w:t>Uyum</w:t>
            </w:r>
          </w:p>
        </w:tc>
      </w:tr>
      <w:tr w:rsidR="00F51317" w14:paraId="3D32BF3F" w14:textId="77777777">
        <w:trPr>
          <w:trHeight w:val="450"/>
        </w:trPr>
        <w:tc>
          <w:tcPr>
            <w:tcW w:w="2496" w:type="dxa"/>
          </w:tcPr>
          <w:p w14:paraId="4E579F6F" w14:textId="77777777" w:rsidR="00F51317" w:rsidRDefault="00F513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18" w:type="dxa"/>
          </w:tcPr>
          <w:p w14:paraId="128C4B3B" w14:textId="77777777" w:rsidR="00F51317" w:rsidRDefault="00000000">
            <w:pPr>
              <w:pStyle w:val="TableParagraph"/>
              <w:spacing w:before="71"/>
              <w:ind w:left="38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Aile</w:t>
            </w:r>
            <w:r>
              <w:rPr>
                <w:spacing w:val="-1"/>
              </w:rPr>
              <w:t xml:space="preserve"> </w:t>
            </w:r>
            <w:r>
              <w:t>Eğitimi</w:t>
            </w:r>
          </w:p>
        </w:tc>
        <w:tc>
          <w:tcPr>
            <w:tcW w:w="2357" w:type="dxa"/>
          </w:tcPr>
          <w:p w14:paraId="2B2ECB1C" w14:textId="77777777" w:rsidR="00F51317" w:rsidRDefault="00000000">
            <w:pPr>
              <w:pStyle w:val="TableParagraph"/>
              <w:spacing w:before="71"/>
            </w:pPr>
            <w:r>
              <w:t>- Sosyal</w:t>
            </w:r>
            <w:r>
              <w:rPr>
                <w:spacing w:val="-3"/>
              </w:rPr>
              <w:t xml:space="preserve"> </w:t>
            </w:r>
            <w:r>
              <w:t>Beceriler</w:t>
            </w:r>
          </w:p>
        </w:tc>
      </w:tr>
      <w:tr w:rsidR="00F51317" w14:paraId="1FB62C38" w14:textId="77777777">
        <w:trPr>
          <w:trHeight w:val="450"/>
        </w:trPr>
        <w:tc>
          <w:tcPr>
            <w:tcW w:w="2496" w:type="dxa"/>
          </w:tcPr>
          <w:p w14:paraId="5EDFB810" w14:textId="77777777" w:rsidR="00F51317" w:rsidRDefault="00F513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18" w:type="dxa"/>
          </w:tcPr>
          <w:p w14:paraId="47A53865" w14:textId="77777777" w:rsidR="00F51317" w:rsidRDefault="00000000">
            <w:pPr>
              <w:pStyle w:val="TableParagraph"/>
              <w:ind w:left="38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Evde</w:t>
            </w:r>
            <w:r>
              <w:rPr>
                <w:spacing w:val="-2"/>
              </w:rPr>
              <w:t xml:space="preserve"> </w:t>
            </w:r>
            <w:r>
              <w:t>Eğitim</w:t>
            </w:r>
          </w:p>
        </w:tc>
        <w:tc>
          <w:tcPr>
            <w:tcW w:w="2357" w:type="dxa"/>
          </w:tcPr>
          <w:p w14:paraId="28715AD3" w14:textId="77777777" w:rsidR="00F51317" w:rsidRDefault="00000000">
            <w:pPr>
              <w:pStyle w:val="TableParagraph"/>
            </w:pPr>
            <w:r>
              <w:t>- Müzik</w:t>
            </w:r>
          </w:p>
        </w:tc>
      </w:tr>
      <w:tr w:rsidR="00F51317" w14:paraId="46590B0D" w14:textId="77777777">
        <w:trPr>
          <w:trHeight w:val="335"/>
        </w:trPr>
        <w:tc>
          <w:tcPr>
            <w:tcW w:w="2496" w:type="dxa"/>
          </w:tcPr>
          <w:p w14:paraId="2ACB1279" w14:textId="77777777" w:rsidR="00F51317" w:rsidRDefault="00F513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18" w:type="dxa"/>
          </w:tcPr>
          <w:p w14:paraId="4B90734A" w14:textId="77777777" w:rsidR="00F51317" w:rsidRDefault="00F513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57" w:type="dxa"/>
          </w:tcPr>
          <w:p w14:paraId="7FA3B4B9" w14:textId="77777777" w:rsidR="00F51317" w:rsidRDefault="00000000">
            <w:pPr>
              <w:pStyle w:val="TableParagraph"/>
              <w:spacing w:before="71" w:line="245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Sanat</w:t>
            </w:r>
          </w:p>
        </w:tc>
      </w:tr>
    </w:tbl>
    <w:p w14:paraId="6109D6A6" w14:textId="77777777" w:rsidR="00F51317" w:rsidRDefault="00F51317">
      <w:pPr>
        <w:pStyle w:val="GvdeMetni"/>
        <w:spacing w:before="0"/>
      </w:pPr>
    </w:p>
    <w:p w14:paraId="517C91D8" w14:textId="77777777" w:rsidR="00F51317" w:rsidRDefault="00000000">
      <w:pPr>
        <w:pStyle w:val="GvdeMetni"/>
        <w:spacing w:before="184"/>
        <w:ind w:left="856" w:right="1408" w:firstLine="707"/>
      </w:pPr>
      <w:r>
        <w:t>Yukarıdaki disiplin alanları, eğitim ortamları ve destekleyici eğitim hizmetleri, öğrencinin</w:t>
      </w:r>
      <w:r>
        <w:rPr>
          <w:spacing w:val="-47"/>
        </w:rPr>
        <w:t xml:space="preserve"> </w:t>
      </w:r>
      <w:r>
        <w:t>özelliklerine ve</w:t>
      </w:r>
      <w:r>
        <w:rPr>
          <w:spacing w:val="1"/>
        </w:rPr>
        <w:t xml:space="preserve"> </w:t>
      </w:r>
      <w:r>
        <w:t>ihtiyaçlarına göre</w:t>
      </w:r>
      <w:r>
        <w:rPr>
          <w:spacing w:val="-2"/>
        </w:rPr>
        <w:t xml:space="preserve"> </w:t>
      </w:r>
      <w:r>
        <w:t>değiştirilebilir.</w:t>
      </w:r>
    </w:p>
    <w:p w14:paraId="32F3E8C1" w14:textId="77777777" w:rsidR="00F51317" w:rsidRDefault="00F51317">
      <w:pPr>
        <w:pStyle w:val="GvdeMetni"/>
        <w:spacing w:before="0"/>
      </w:pPr>
    </w:p>
    <w:p w14:paraId="5235136C" w14:textId="77777777" w:rsidR="00F51317" w:rsidRDefault="00F51317">
      <w:pPr>
        <w:pStyle w:val="GvdeMetni"/>
        <w:spacing w:before="1"/>
      </w:pPr>
    </w:p>
    <w:p w14:paraId="5936F1DF" w14:textId="77777777" w:rsidR="00F51317" w:rsidRDefault="00000000">
      <w:pPr>
        <w:pStyle w:val="Balk2"/>
      </w:pPr>
      <w:r>
        <w:t>Bireysel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planı</w:t>
      </w:r>
      <w:r>
        <w:rPr>
          <w:spacing w:val="-3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gereklidir?</w:t>
      </w:r>
    </w:p>
    <w:p w14:paraId="2BE9D779" w14:textId="77777777" w:rsidR="00F51317" w:rsidRDefault="00000000">
      <w:pPr>
        <w:pStyle w:val="ListeParagraf"/>
        <w:numPr>
          <w:ilvl w:val="0"/>
          <w:numId w:val="3"/>
        </w:numPr>
        <w:tabs>
          <w:tab w:val="left" w:pos="1614"/>
          <w:tab w:val="left" w:pos="1615"/>
        </w:tabs>
        <w:ind w:left="1614" w:hanging="399"/>
      </w:pPr>
      <w:r>
        <w:t>Herkes</w:t>
      </w:r>
      <w:r>
        <w:rPr>
          <w:spacing w:val="-3"/>
        </w:rPr>
        <w:t xml:space="preserve"> </w:t>
      </w:r>
      <w:r>
        <w:t>engellilik</w:t>
      </w:r>
      <w:r>
        <w:rPr>
          <w:spacing w:val="-2"/>
        </w:rPr>
        <w:t xml:space="preserve"> </w:t>
      </w:r>
      <w:r>
        <w:t>türü ne</w:t>
      </w:r>
      <w:r>
        <w:rPr>
          <w:spacing w:val="-2"/>
        </w:rPr>
        <w:t xml:space="preserve"> </w:t>
      </w:r>
      <w:r>
        <w:t>olursa olsun</w:t>
      </w:r>
      <w:r>
        <w:rPr>
          <w:spacing w:val="-2"/>
        </w:rPr>
        <w:t xml:space="preserve"> </w:t>
      </w:r>
      <w:r>
        <w:t>öğrenebilir.</w:t>
      </w:r>
    </w:p>
    <w:p w14:paraId="44FC002B" w14:textId="77777777" w:rsidR="00F51317" w:rsidRDefault="00000000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line="259" w:lineRule="auto"/>
        <w:ind w:right="1311" w:hanging="360"/>
      </w:pPr>
      <w:r>
        <w:t>Çocuklar dil, problem çözme, zihinsel süreler, davranışsal özellikler ve öğrenme özellikleri</w:t>
      </w:r>
      <w:r>
        <w:rPr>
          <w:spacing w:val="-47"/>
        </w:rPr>
        <w:t xml:space="preserve"> </w:t>
      </w:r>
      <w:r>
        <w:t>üzerinde çeşitlilik</w:t>
      </w:r>
      <w:r>
        <w:rPr>
          <w:spacing w:val="1"/>
        </w:rPr>
        <w:t xml:space="preserve"> </w:t>
      </w:r>
      <w:r>
        <w:t>gösterebilirler.</w:t>
      </w:r>
    </w:p>
    <w:p w14:paraId="129F48D7" w14:textId="77777777" w:rsidR="00F51317" w:rsidRDefault="00000000">
      <w:pPr>
        <w:pStyle w:val="ListeParagraf"/>
        <w:numPr>
          <w:ilvl w:val="0"/>
          <w:numId w:val="3"/>
        </w:numPr>
        <w:tabs>
          <w:tab w:val="left" w:pos="1615"/>
        </w:tabs>
        <w:spacing w:before="159" w:line="259" w:lineRule="auto"/>
        <w:ind w:right="1434" w:hanging="360"/>
        <w:jc w:val="both"/>
      </w:pPr>
      <w:r>
        <w:t>Öğrencilerin ilgi ve yetenekleri birbirinden farklıdır. Bir öğrenci sporda iyi olabilir, ancak</w:t>
      </w:r>
      <w:r>
        <w:rPr>
          <w:spacing w:val="-47"/>
        </w:rPr>
        <w:t xml:space="preserve"> </w:t>
      </w:r>
      <w:r>
        <w:t>sanatta o kadar da iyi değildir. Bireysel eğitim planı, çeşitliliği göz önünde bulundurarak</w:t>
      </w:r>
      <w:r>
        <w:rPr>
          <w:spacing w:val="1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gelişimlerini desteklemeyi amaçlamaktadır.</w:t>
      </w:r>
    </w:p>
    <w:p w14:paraId="03BA2412" w14:textId="77777777" w:rsidR="00F51317" w:rsidRDefault="00000000">
      <w:pPr>
        <w:pStyle w:val="ListeParagraf"/>
        <w:numPr>
          <w:ilvl w:val="0"/>
          <w:numId w:val="3"/>
        </w:numPr>
        <w:tabs>
          <w:tab w:val="left" w:pos="1614"/>
          <w:tab w:val="left" w:pos="1615"/>
        </w:tabs>
        <w:spacing w:before="160" w:line="259" w:lineRule="auto"/>
        <w:ind w:right="1102" w:hanging="360"/>
      </w:pPr>
      <w:r>
        <w:t>Müfredatla sınırlanmaksızın, bireysel eğitim planı onlara yaşam becerilerini bağımsız olarak</w:t>
      </w:r>
      <w:r>
        <w:rPr>
          <w:spacing w:val="-47"/>
        </w:rPr>
        <w:t xml:space="preserve"> </w:t>
      </w:r>
      <w:r>
        <w:t>öğrenme fırsatı</w:t>
      </w:r>
      <w:r>
        <w:rPr>
          <w:spacing w:val="-2"/>
        </w:rPr>
        <w:t xml:space="preserve"> </w:t>
      </w:r>
      <w:r>
        <w:t>verir.</w:t>
      </w:r>
    </w:p>
    <w:p w14:paraId="1706705A" w14:textId="77777777" w:rsidR="00F51317" w:rsidRDefault="00F51317">
      <w:pPr>
        <w:spacing w:line="259" w:lineRule="auto"/>
        <w:sectPr w:rsidR="00F51317">
          <w:pgSz w:w="11910" w:h="16840"/>
          <w:pgMar w:top="1580" w:right="520" w:bottom="1560" w:left="560" w:header="0" w:footer="1365" w:gutter="0"/>
          <w:cols w:space="708"/>
        </w:sectPr>
      </w:pPr>
    </w:p>
    <w:p w14:paraId="6D10EDCE" w14:textId="77777777" w:rsidR="00F51317" w:rsidRDefault="00000000">
      <w:pPr>
        <w:pStyle w:val="Balk2"/>
        <w:spacing w:before="34"/>
      </w:pPr>
      <w:r>
        <w:lastRenderedPageBreak/>
        <w:t>BİREYSEL</w:t>
      </w:r>
      <w:r>
        <w:rPr>
          <w:spacing w:val="-5"/>
        </w:rPr>
        <w:t xml:space="preserve"> </w:t>
      </w:r>
      <w:r>
        <w:t>EĞİTİM</w:t>
      </w:r>
      <w:r>
        <w:rPr>
          <w:spacing w:val="-6"/>
        </w:rPr>
        <w:t xml:space="preserve"> </w:t>
      </w:r>
      <w:r>
        <w:t>PLANININ</w:t>
      </w:r>
      <w:r>
        <w:rPr>
          <w:spacing w:val="-4"/>
        </w:rPr>
        <w:t xml:space="preserve"> </w:t>
      </w:r>
      <w:r>
        <w:t>AVANTAJLARI</w:t>
      </w:r>
    </w:p>
    <w:p w14:paraId="3D7FF21F" w14:textId="77777777" w:rsidR="00F51317" w:rsidRDefault="00000000">
      <w:pPr>
        <w:spacing w:before="183"/>
        <w:ind w:left="856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açısından:</w:t>
      </w:r>
    </w:p>
    <w:p w14:paraId="70785385" w14:textId="77777777" w:rsidR="00F51317" w:rsidRDefault="00000000">
      <w:pPr>
        <w:pStyle w:val="ListeParagraf"/>
        <w:numPr>
          <w:ilvl w:val="0"/>
          <w:numId w:val="2"/>
        </w:numPr>
        <w:tabs>
          <w:tab w:val="left" w:pos="975"/>
        </w:tabs>
        <w:ind w:hanging="119"/>
      </w:pPr>
      <w:r>
        <w:t>Öğrencilerin</w:t>
      </w:r>
      <w:r>
        <w:rPr>
          <w:spacing w:val="-3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engelleri</w:t>
      </w:r>
      <w:r>
        <w:rPr>
          <w:spacing w:val="-1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ihtiyaçları</w:t>
      </w:r>
      <w:r>
        <w:rPr>
          <w:spacing w:val="-1"/>
        </w:rPr>
        <w:t xml:space="preserve"> </w:t>
      </w:r>
      <w:r>
        <w:t>belirlenir.</w:t>
      </w:r>
    </w:p>
    <w:p w14:paraId="5329015D" w14:textId="77777777" w:rsidR="00F51317" w:rsidRDefault="00000000">
      <w:pPr>
        <w:pStyle w:val="ListeParagraf"/>
        <w:numPr>
          <w:ilvl w:val="0"/>
          <w:numId w:val="2"/>
        </w:numPr>
        <w:tabs>
          <w:tab w:val="left" w:pos="975"/>
        </w:tabs>
        <w:spacing w:before="182"/>
        <w:ind w:hanging="119"/>
      </w:pPr>
      <w:r>
        <w:t>Öğrencilerin</w:t>
      </w:r>
      <w:r>
        <w:rPr>
          <w:spacing w:val="-3"/>
        </w:rPr>
        <w:t xml:space="preserve"> </w:t>
      </w:r>
      <w:r>
        <w:t>ihtiyaçlarına</w:t>
      </w:r>
      <w:r>
        <w:rPr>
          <w:spacing w:val="-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uyarlanacak</w:t>
      </w:r>
      <w:r>
        <w:rPr>
          <w:spacing w:val="-4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aktiviteleri</w:t>
      </w:r>
      <w:r>
        <w:rPr>
          <w:spacing w:val="-4"/>
        </w:rPr>
        <w:t xml:space="preserve"> </w:t>
      </w:r>
      <w:r>
        <w:t>sağlar.</w:t>
      </w:r>
    </w:p>
    <w:p w14:paraId="672623ED" w14:textId="77777777" w:rsidR="00F51317" w:rsidRDefault="00000000">
      <w:pPr>
        <w:pStyle w:val="Balk2"/>
        <w:spacing w:before="180"/>
      </w:pPr>
      <w:r>
        <w:t>Aile</w:t>
      </w:r>
      <w:r>
        <w:rPr>
          <w:spacing w:val="-5"/>
        </w:rPr>
        <w:t xml:space="preserve"> </w:t>
      </w:r>
      <w:r>
        <w:t>açısından:</w:t>
      </w:r>
    </w:p>
    <w:p w14:paraId="3D3D1E74" w14:textId="77777777" w:rsidR="00F51317" w:rsidRDefault="00000000">
      <w:pPr>
        <w:pStyle w:val="ListeParagraf"/>
        <w:numPr>
          <w:ilvl w:val="0"/>
          <w:numId w:val="2"/>
        </w:numPr>
        <w:tabs>
          <w:tab w:val="left" w:pos="975"/>
        </w:tabs>
        <w:spacing w:before="183"/>
        <w:ind w:hanging="119"/>
      </w:pPr>
      <w:r>
        <w:t>Okul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aile arasında</w:t>
      </w:r>
      <w:r>
        <w:rPr>
          <w:spacing w:val="-2"/>
        </w:rPr>
        <w:t xml:space="preserve"> </w:t>
      </w:r>
      <w:r>
        <w:t>dayanışma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iletişim sağlar.</w:t>
      </w:r>
    </w:p>
    <w:p w14:paraId="6CC61C6F" w14:textId="77777777" w:rsidR="00F51317" w:rsidRDefault="00000000">
      <w:pPr>
        <w:pStyle w:val="ListeParagraf"/>
        <w:numPr>
          <w:ilvl w:val="0"/>
          <w:numId w:val="2"/>
        </w:numPr>
        <w:tabs>
          <w:tab w:val="left" w:pos="975"/>
        </w:tabs>
        <w:spacing w:before="180"/>
        <w:ind w:hanging="119"/>
      </w:pPr>
      <w:r>
        <w:t>Öğrencinin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hakları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karar</w:t>
      </w:r>
      <w:r>
        <w:rPr>
          <w:spacing w:val="-5"/>
        </w:rPr>
        <w:t xml:space="preserve"> </w:t>
      </w:r>
      <w:r>
        <w:t>almada</w:t>
      </w:r>
      <w:r>
        <w:rPr>
          <w:spacing w:val="-5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katılım</w:t>
      </w:r>
      <w:r>
        <w:rPr>
          <w:spacing w:val="-1"/>
        </w:rPr>
        <w:t xml:space="preserve"> </w:t>
      </w:r>
      <w:r>
        <w:t>hakkını</w:t>
      </w:r>
      <w:r>
        <w:rPr>
          <w:spacing w:val="-1"/>
        </w:rPr>
        <w:t xml:space="preserve"> </w:t>
      </w:r>
      <w:r>
        <w:t>sağlar.</w:t>
      </w:r>
    </w:p>
    <w:p w14:paraId="073DB56E" w14:textId="77777777" w:rsidR="00F51317" w:rsidRDefault="00000000">
      <w:pPr>
        <w:pStyle w:val="ListeParagraf"/>
        <w:numPr>
          <w:ilvl w:val="0"/>
          <w:numId w:val="2"/>
        </w:numPr>
        <w:tabs>
          <w:tab w:val="left" w:pos="975"/>
        </w:tabs>
        <w:ind w:hanging="119"/>
      </w:pPr>
      <w:r>
        <w:t>Velinin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sürecindeki</w:t>
      </w:r>
      <w:r>
        <w:rPr>
          <w:spacing w:val="-4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sorumluluklarını</w:t>
      </w:r>
      <w:r>
        <w:rPr>
          <w:spacing w:val="-3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tanımlar.</w:t>
      </w:r>
    </w:p>
    <w:p w14:paraId="6565EE09" w14:textId="77777777" w:rsidR="00F51317" w:rsidRDefault="00000000">
      <w:pPr>
        <w:pStyle w:val="Balk2"/>
        <w:spacing w:before="182"/>
      </w:pPr>
      <w:r>
        <w:t>Öğretmen</w:t>
      </w:r>
      <w:r>
        <w:rPr>
          <w:spacing w:val="-4"/>
        </w:rPr>
        <w:t xml:space="preserve"> </w:t>
      </w:r>
      <w:r>
        <w:t>açısından:</w:t>
      </w:r>
    </w:p>
    <w:p w14:paraId="1269CE80" w14:textId="77777777" w:rsidR="00F51317" w:rsidRDefault="00000000">
      <w:pPr>
        <w:pStyle w:val="GvdeMetni"/>
        <w:ind w:left="856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mevcut</w:t>
      </w:r>
      <w:r>
        <w:rPr>
          <w:spacing w:val="-3"/>
        </w:rPr>
        <w:t xml:space="preserve"> </w:t>
      </w:r>
      <w:r>
        <w:t>yeterliliklerini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eğitimsel</w:t>
      </w:r>
      <w:r>
        <w:rPr>
          <w:spacing w:val="-2"/>
        </w:rPr>
        <w:t xml:space="preserve"> </w:t>
      </w:r>
      <w:r>
        <w:t>ihtiyaçlarını</w:t>
      </w:r>
      <w:r>
        <w:rPr>
          <w:spacing w:val="-1"/>
        </w:rPr>
        <w:t xml:space="preserve"> </w:t>
      </w:r>
      <w:r>
        <w:t>sergiler.</w:t>
      </w:r>
    </w:p>
    <w:p w14:paraId="0023C850" w14:textId="77777777" w:rsidR="00F51317" w:rsidRDefault="00000000">
      <w:pPr>
        <w:pStyle w:val="ListeParagraf"/>
        <w:numPr>
          <w:ilvl w:val="0"/>
          <w:numId w:val="1"/>
        </w:numPr>
        <w:tabs>
          <w:tab w:val="left" w:pos="975"/>
        </w:tabs>
        <w:spacing w:before="183"/>
        <w:ind w:hanging="119"/>
      </w:pPr>
      <w:r>
        <w:t>Farklı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disiplinleri</w:t>
      </w:r>
      <w:r>
        <w:rPr>
          <w:spacing w:val="-1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yapmayı</w:t>
      </w:r>
      <w:r>
        <w:rPr>
          <w:spacing w:val="-4"/>
        </w:rPr>
        <w:t xml:space="preserve"> </w:t>
      </w:r>
      <w:r>
        <w:t>sağlar.</w:t>
      </w:r>
    </w:p>
    <w:p w14:paraId="77C8674C" w14:textId="77777777" w:rsidR="00F51317" w:rsidRDefault="00000000">
      <w:pPr>
        <w:pStyle w:val="ListeParagraf"/>
        <w:numPr>
          <w:ilvl w:val="0"/>
          <w:numId w:val="1"/>
        </w:numPr>
        <w:tabs>
          <w:tab w:val="left" w:pos="975"/>
        </w:tabs>
        <w:spacing w:before="180"/>
        <w:ind w:hanging="119"/>
      </w:pPr>
      <w:r>
        <w:t>Öğrencinin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ve değerlendirme</w:t>
      </w:r>
      <w:r>
        <w:rPr>
          <w:spacing w:val="-4"/>
        </w:rPr>
        <w:t xml:space="preserve"> </w:t>
      </w:r>
      <w:r>
        <w:t>sürecini</w:t>
      </w:r>
      <w:r>
        <w:rPr>
          <w:spacing w:val="-2"/>
        </w:rPr>
        <w:t xml:space="preserve"> </w:t>
      </w:r>
      <w:r>
        <w:t>tanımlayan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kılavuzdur.</w:t>
      </w:r>
    </w:p>
    <w:p w14:paraId="5E2FBE54" w14:textId="77777777" w:rsidR="00F51317" w:rsidRDefault="00000000">
      <w:pPr>
        <w:pStyle w:val="Balk2"/>
        <w:spacing w:before="180"/>
      </w:pPr>
      <w:r>
        <w:t>Toplum</w:t>
      </w:r>
      <w:r>
        <w:rPr>
          <w:spacing w:val="-4"/>
        </w:rPr>
        <w:t xml:space="preserve"> </w:t>
      </w:r>
      <w:r>
        <w:t>açısından:</w:t>
      </w:r>
    </w:p>
    <w:p w14:paraId="68A57E25" w14:textId="77777777" w:rsidR="00F51317" w:rsidRDefault="00000000">
      <w:pPr>
        <w:pStyle w:val="ListeParagraf"/>
        <w:numPr>
          <w:ilvl w:val="0"/>
          <w:numId w:val="1"/>
        </w:numPr>
        <w:tabs>
          <w:tab w:val="left" w:pos="975"/>
        </w:tabs>
        <w:spacing w:before="183"/>
        <w:ind w:hanging="119"/>
      </w:pPr>
      <w:r>
        <w:t>Özel</w:t>
      </w:r>
      <w:r>
        <w:rPr>
          <w:spacing w:val="-2"/>
        </w:rPr>
        <w:t xml:space="preserve"> </w:t>
      </w:r>
      <w:r>
        <w:t>eğitime ihtiyaç</w:t>
      </w:r>
      <w:r>
        <w:rPr>
          <w:spacing w:val="-2"/>
        </w:rPr>
        <w:t xml:space="preserve"> </w:t>
      </w:r>
      <w:r>
        <w:t>duyan</w:t>
      </w:r>
      <w:r>
        <w:rPr>
          <w:spacing w:val="-2"/>
        </w:rPr>
        <w:t xml:space="preserve"> </w:t>
      </w:r>
      <w:r>
        <w:t>engelli</w:t>
      </w:r>
      <w:r>
        <w:rPr>
          <w:spacing w:val="-3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yapma</w:t>
      </w:r>
      <w:r>
        <w:rPr>
          <w:spacing w:val="-4"/>
        </w:rPr>
        <w:t xml:space="preserve"> </w:t>
      </w:r>
      <w:r>
        <w:t>fırsatı</w:t>
      </w:r>
      <w:r>
        <w:rPr>
          <w:spacing w:val="-4"/>
        </w:rPr>
        <w:t xml:space="preserve"> </w:t>
      </w:r>
      <w:r>
        <w:t>tanır.</w:t>
      </w:r>
    </w:p>
    <w:p w14:paraId="2FE54548" w14:textId="77777777" w:rsidR="00F51317" w:rsidRDefault="00F51317">
      <w:pPr>
        <w:pStyle w:val="GvdeMetni"/>
        <w:spacing w:before="0"/>
      </w:pPr>
    </w:p>
    <w:p w14:paraId="099FADF5" w14:textId="77777777" w:rsidR="00F51317" w:rsidRDefault="00F51317">
      <w:pPr>
        <w:pStyle w:val="GvdeMetni"/>
        <w:spacing w:before="9"/>
        <w:rPr>
          <w:sz w:val="29"/>
        </w:rPr>
      </w:pPr>
    </w:p>
    <w:p w14:paraId="4DE13877" w14:textId="77777777" w:rsidR="00F51317" w:rsidRDefault="00000000">
      <w:pPr>
        <w:pStyle w:val="Balk1"/>
        <w:rPr>
          <w:u w:val="none"/>
        </w:rPr>
      </w:pPr>
      <w:r>
        <w:t>SORUMLULUKLAR</w:t>
      </w:r>
    </w:p>
    <w:p w14:paraId="54400A5E" w14:textId="77777777" w:rsidR="00F51317" w:rsidRDefault="00F51317">
      <w:pPr>
        <w:pStyle w:val="GvdeMetni"/>
        <w:spacing w:before="0"/>
        <w:rPr>
          <w:b/>
          <w:sz w:val="20"/>
        </w:rPr>
      </w:pPr>
    </w:p>
    <w:p w14:paraId="37DA8985" w14:textId="77777777" w:rsidR="00F51317" w:rsidRDefault="00F51317">
      <w:pPr>
        <w:pStyle w:val="GvdeMetni"/>
        <w:spacing w:before="5"/>
        <w:rPr>
          <w:b/>
          <w:sz w:val="29"/>
        </w:rPr>
      </w:pPr>
    </w:p>
    <w:p w14:paraId="55DA9732" w14:textId="11A14EC6" w:rsidR="00F51317" w:rsidRDefault="00A0612B">
      <w:pPr>
        <w:pStyle w:val="Balk2"/>
        <w:spacing w:before="57"/>
      </w:pPr>
      <w:r>
        <w:t>Karadayı İlkokulu 'nun</w:t>
      </w:r>
      <w:r>
        <w:rPr>
          <w:spacing w:val="-4"/>
        </w:rPr>
        <w:t xml:space="preserve"> </w:t>
      </w:r>
      <w:r>
        <w:t>Sorumlulukları</w:t>
      </w:r>
    </w:p>
    <w:p w14:paraId="3DE737E0" w14:textId="3BA25396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 w:line="259" w:lineRule="auto"/>
        <w:ind w:right="929" w:hanging="360"/>
      </w:pPr>
      <w:r>
        <w:t>Özel eğitim ihtiyaçları ve farklılaştırılmış eğitimi başarılı bir şekilde uygulamak ve desteklemek</w:t>
      </w:r>
      <w:r>
        <w:rPr>
          <w:spacing w:val="-47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personele</w:t>
      </w:r>
      <w:r>
        <w:rPr>
          <w:spacing w:val="-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vermek,</w:t>
      </w:r>
    </w:p>
    <w:p w14:paraId="6A5756A0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60" w:line="259" w:lineRule="auto"/>
        <w:ind w:right="1484" w:hanging="360"/>
      </w:pPr>
      <w:r>
        <w:t>Özel Eğitim İhtiyacı Olan Öğrenciler olarak belirlenen öğrencilerin ihtiyaçları konusunda</w:t>
      </w:r>
      <w:r>
        <w:rPr>
          <w:spacing w:val="-47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farkındalığını arttırmak,</w:t>
      </w:r>
    </w:p>
    <w:p w14:paraId="33A3388E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59"/>
        <w:ind w:left="1564" w:hanging="349"/>
      </w:pPr>
      <w:r>
        <w:t>Personelin</w:t>
      </w:r>
      <w:r>
        <w:rPr>
          <w:spacing w:val="-5"/>
        </w:rPr>
        <w:t xml:space="preserve"> </w:t>
      </w:r>
      <w:r>
        <w:t>engelli</w:t>
      </w:r>
      <w:r>
        <w:rPr>
          <w:spacing w:val="-3"/>
        </w:rPr>
        <w:t xml:space="preserve"> </w:t>
      </w:r>
      <w:r>
        <w:t>öğrencilerle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ulusal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yerel</w:t>
      </w:r>
      <w:r>
        <w:rPr>
          <w:spacing w:val="-2"/>
        </w:rPr>
        <w:t xml:space="preserve"> </w:t>
      </w:r>
      <w:r>
        <w:t>yasalara</w:t>
      </w:r>
      <w:r>
        <w:rPr>
          <w:spacing w:val="-2"/>
        </w:rPr>
        <w:t xml:space="preserve"> </w:t>
      </w:r>
      <w:r>
        <w:t>uygunluğunu</w:t>
      </w:r>
      <w:r>
        <w:rPr>
          <w:spacing w:val="-3"/>
        </w:rPr>
        <w:t xml:space="preserve"> </w:t>
      </w:r>
      <w:r>
        <w:t>sağlamak,</w:t>
      </w:r>
    </w:p>
    <w:p w14:paraId="17BD5FCD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Politikanın</w:t>
      </w:r>
      <w:r>
        <w:rPr>
          <w:spacing w:val="-3"/>
        </w:rPr>
        <w:t xml:space="preserve"> </w:t>
      </w:r>
      <w:r>
        <w:t>uygulanması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kaynak</w:t>
      </w:r>
      <w:r>
        <w:rPr>
          <w:spacing w:val="-4"/>
        </w:rPr>
        <w:t xml:space="preserve"> </w:t>
      </w:r>
      <w:r>
        <w:t>sağlamak</w:t>
      </w:r>
    </w:p>
    <w:p w14:paraId="5711087F" w14:textId="77777777" w:rsidR="00F51317" w:rsidRDefault="00F51317">
      <w:pPr>
        <w:pStyle w:val="GvdeMetni"/>
        <w:spacing w:before="0"/>
        <w:rPr>
          <w:sz w:val="28"/>
        </w:rPr>
      </w:pPr>
    </w:p>
    <w:p w14:paraId="437FE5D9" w14:textId="77777777" w:rsidR="00F51317" w:rsidRDefault="00F51317">
      <w:pPr>
        <w:pStyle w:val="GvdeMetni"/>
        <w:spacing w:before="8"/>
        <w:rPr>
          <w:sz w:val="23"/>
        </w:rPr>
      </w:pPr>
    </w:p>
    <w:p w14:paraId="1CA19D63" w14:textId="77777777" w:rsidR="00F51317" w:rsidRDefault="00000000">
      <w:pPr>
        <w:pStyle w:val="Balk2"/>
      </w:pPr>
      <w:r>
        <w:t>DP</w:t>
      </w:r>
      <w:r>
        <w:rPr>
          <w:spacing w:val="-4"/>
        </w:rPr>
        <w:t xml:space="preserve"> </w:t>
      </w:r>
      <w:r>
        <w:t>Koordinatörünün</w:t>
      </w:r>
      <w:r>
        <w:rPr>
          <w:spacing w:val="-5"/>
        </w:rPr>
        <w:t xml:space="preserve"> </w:t>
      </w:r>
      <w:r>
        <w:t>Sorumlulukları</w:t>
      </w:r>
    </w:p>
    <w:p w14:paraId="7F1F937C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4"/>
        <w:ind w:left="1564" w:hanging="349"/>
      </w:pPr>
      <w:r>
        <w:t>Eğitim ihtiyaçları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öğrencilerle ilgili ulusal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yerel</w:t>
      </w:r>
      <w:r>
        <w:rPr>
          <w:spacing w:val="-2"/>
        </w:rPr>
        <w:t xml:space="preserve"> </w:t>
      </w:r>
      <w:r>
        <w:t>yasaları takip</w:t>
      </w:r>
      <w:r>
        <w:rPr>
          <w:spacing w:val="-2"/>
        </w:rPr>
        <w:t xml:space="preserve"> </w:t>
      </w:r>
      <w:r>
        <w:t>etmek</w:t>
      </w:r>
    </w:p>
    <w:p w14:paraId="796A08E9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/>
        <w:ind w:left="1564" w:hanging="349"/>
      </w:pPr>
      <w:r>
        <w:t>Özel</w:t>
      </w:r>
      <w:r>
        <w:rPr>
          <w:spacing w:val="-2"/>
        </w:rPr>
        <w:t xml:space="preserve"> </w:t>
      </w:r>
      <w:r>
        <w:t>ihtiyaçları</w:t>
      </w:r>
      <w:r>
        <w:rPr>
          <w:spacing w:val="-5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desteklemek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başkanlarıyla</w:t>
      </w:r>
      <w:r>
        <w:rPr>
          <w:spacing w:val="-2"/>
        </w:rPr>
        <w:t xml:space="preserve"> </w:t>
      </w:r>
      <w:r>
        <w:t>işbirliği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çalışmak</w:t>
      </w:r>
    </w:p>
    <w:p w14:paraId="73E4BF10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line="259" w:lineRule="auto"/>
        <w:ind w:right="1204" w:hanging="360"/>
      </w:pPr>
      <w:r>
        <w:t>Eğitim ihtiyaçları olan öğrenciler veya sorun yaşayan öğrenciler için öğretmenlerin Bireysel</w:t>
      </w:r>
      <w:r>
        <w:rPr>
          <w:spacing w:val="-47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Planına</w:t>
      </w:r>
      <w:r>
        <w:rPr>
          <w:spacing w:val="-2"/>
        </w:rPr>
        <w:t xml:space="preserve"> </w:t>
      </w:r>
      <w:r>
        <w:t>vurgu</w:t>
      </w:r>
      <w:r>
        <w:rPr>
          <w:spacing w:val="-1"/>
        </w:rPr>
        <w:t xml:space="preserve"> </w:t>
      </w:r>
      <w:r>
        <w:t>yapmak</w:t>
      </w:r>
    </w:p>
    <w:p w14:paraId="2982C2B9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59"/>
        <w:ind w:left="1564" w:hanging="349"/>
      </w:pPr>
      <w:r>
        <w:t>Kayıt</w:t>
      </w:r>
      <w:r>
        <w:rPr>
          <w:spacing w:val="-2"/>
        </w:rPr>
        <w:t xml:space="preserve"> </w:t>
      </w:r>
      <w:r>
        <w:t>tutmak</w:t>
      </w:r>
    </w:p>
    <w:p w14:paraId="1874FB11" w14:textId="77777777" w:rsidR="00F51317" w:rsidRDefault="00F51317">
      <w:pPr>
        <w:sectPr w:rsidR="00F51317">
          <w:pgSz w:w="11910" w:h="16840"/>
          <w:pgMar w:top="1360" w:right="520" w:bottom="1560" w:left="560" w:header="0" w:footer="1365" w:gutter="0"/>
          <w:cols w:space="708"/>
        </w:sectPr>
      </w:pPr>
    </w:p>
    <w:p w14:paraId="5AD07611" w14:textId="77777777" w:rsidR="00F51317" w:rsidRDefault="00F51317">
      <w:pPr>
        <w:pStyle w:val="GvdeMetni"/>
        <w:spacing w:before="2"/>
        <w:rPr>
          <w:sz w:val="17"/>
        </w:rPr>
      </w:pPr>
    </w:p>
    <w:p w14:paraId="0A4E618A" w14:textId="77777777" w:rsidR="00F51317" w:rsidRDefault="00000000">
      <w:pPr>
        <w:pStyle w:val="Balk2"/>
        <w:spacing w:before="56"/>
      </w:pPr>
      <w:r>
        <w:t>Öğretmenlerin</w:t>
      </w:r>
      <w:r>
        <w:rPr>
          <w:spacing w:val="-6"/>
        </w:rPr>
        <w:t xml:space="preserve"> </w:t>
      </w:r>
      <w:r>
        <w:t>Sorumlulukları</w:t>
      </w:r>
    </w:p>
    <w:p w14:paraId="7C00AC2B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İyi</w:t>
      </w:r>
      <w:r>
        <w:rPr>
          <w:spacing w:val="-2"/>
        </w:rPr>
        <w:t xml:space="preserve"> </w:t>
      </w:r>
      <w:r>
        <w:t>karşılayıcı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</w:t>
      </w:r>
      <w:r>
        <w:rPr>
          <w:spacing w:val="-1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ortamı</w:t>
      </w:r>
      <w:r>
        <w:rPr>
          <w:spacing w:val="-1"/>
        </w:rPr>
        <w:t xml:space="preserve"> </w:t>
      </w:r>
      <w:r>
        <w:t>hazırlamak</w:t>
      </w:r>
    </w:p>
    <w:p w14:paraId="40D9E0F0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/>
        <w:ind w:left="1564" w:hanging="349"/>
      </w:pPr>
      <w:r>
        <w:t>Öğrencilerin</w:t>
      </w:r>
      <w:r>
        <w:rPr>
          <w:spacing w:val="-4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ihtiyaçları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işleyiş</w:t>
      </w:r>
      <w:r>
        <w:rPr>
          <w:spacing w:val="-3"/>
        </w:rPr>
        <w:t xml:space="preserve"> </w:t>
      </w:r>
      <w:r>
        <w:t>düzeylerini değerlendirmek</w:t>
      </w:r>
    </w:p>
    <w:p w14:paraId="01971FA6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/>
        <w:ind w:left="1564" w:hanging="349"/>
      </w:pPr>
      <w:r>
        <w:t>Öğrencilerin</w:t>
      </w:r>
      <w:r>
        <w:rPr>
          <w:spacing w:val="-5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ihtiyaçlarına</w:t>
      </w:r>
      <w:r>
        <w:rPr>
          <w:spacing w:val="-4"/>
        </w:rPr>
        <w:t xml:space="preserve"> </w:t>
      </w:r>
      <w:r>
        <w:t>yönelik eğitim</w:t>
      </w:r>
      <w:r>
        <w:rPr>
          <w:spacing w:val="-1"/>
        </w:rPr>
        <w:t xml:space="preserve"> </w:t>
      </w:r>
      <w:r>
        <w:t>hedeflerini</w:t>
      </w:r>
      <w:r>
        <w:rPr>
          <w:spacing w:val="-1"/>
        </w:rPr>
        <w:t xml:space="preserve"> </w:t>
      </w:r>
      <w:r>
        <w:t>belirlemek,</w:t>
      </w:r>
    </w:p>
    <w:p w14:paraId="1DA5C939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Özel</w:t>
      </w:r>
      <w:r>
        <w:rPr>
          <w:spacing w:val="-2"/>
        </w:rPr>
        <w:t xml:space="preserve"> </w:t>
      </w:r>
      <w:r>
        <w:t>eğitim ihtiyaçlarının</w:t>
      </w:r>
      <w:r>
        <w:rPr>
          <w:spacing w:val="-4"/>
        </w:rPr>
        <w:t xml:space="preserve"> </w:t>
      </w:r>
      <w:r>
        <w:t>öğretimini</w:t>
      </w:r>
      <w:r>
        <w:rPr>
          <w:spacing w:val="-1"/>
        </w:rPr>
        <w:t xml:space="preserve"> </w:t>
      </w:r>
      <w:r>
        <w:t>destekleyen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kolaylaştıran</w:t>
      </w:r>
      <w:r>
        <w:rPr>
          <w:spacing w:val="-2"/>
        </w:rPr>
        <w:t xml:space="preserve"> </w:t>
      </w:r>
      <w:r>
        <w:t>aktiviteleri</w:t>
      </w:r>
      <w:r>
        <w:rPr>
          <w:spacing w:val="-3"/>
        </w:rPr>
        <w:t xml:space="preserve"> </w:t>
      </w:r>
      <w:r>
        <w:t>yürütmek</w:t>
      </w:r>
    </w:p>
    <w:p w14:paraId="7C253FBC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/>
        <w:ind w:left="1564" w:hanging="349"/>
      </w:pPr>
      <w:r>
        <w:t>Özel</w:t>
      </w:r>
      <w:r>
        <w:rPr>
          <w:spacing w:val="-2"/>
        </w:rPr>
        <w:t xml:space="preserve"> </w:t>
      </w:r>
      <w:r>
        <w:t>eğitim ihtiyaçları</w:t>
      </w:r>
      <w:r>
        <w:rPr>
          <w:spacing w:val="-3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öğrencilerle akranları</w:t>
      </w:r>
      <w:r>
        <w:rPr>
          <w:spacing w:val="-1"/>
        </w:rPr>
        <w:t xml:space="preserve"> </w:t>
      </w:r>
      <w:r>
        <w:t>arasındaki</w:t>
      </w:r>
      <w:r>
        <w:rPr>
          <w:spacing w:val="-1"/>
        </w:rPr>
        <w:t xml:space="preserve"> </w:t>
      </w:r>
      <w:r>
        <w:t>iletişimi</w:t>
      </w:r>
      <w:r>
        <w:rPr>
          <w:spacing w:val="-1"/>
        </w:rPr>
        <w:t xml:space="preserve"> </w:t>
      </w:r>
      <w:r>
        <w:t>sağlamak</w:t>
      </w:r>
    </w:p>
    <w:p w14:paraId="3C0B0532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/>
        <w:ind w:left="1564" w:hanging="349"/>
      </w:pPr>
      <w:r>
        <w:t>Özel</w:t>
      </w:r>
      <w:r>
        <w:rPr>
          <w:spacing w:val="-1"/>
        </w:rPr>
        <w:t xml:space="preserve"> </w:t>
      </w:r>
      <w:r>
        <w:t>eğitim ihtiyacı</w:t>
      </w:r>
      <w:r>
        <w:rPr>
          <w:spacing w:val="-4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öğrenciler ile</w:t>
      </w:r>
      <w:r>
        <w:rPr>
          <w:spacing w:val="-4"/>
        </w:rPr>
        <w:t xml:space="preserve"> </w:t>
      </w:r>
      <w:r>
        <w:t>elde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verimliliği değerlendirmek</w:t>
      </w:r>
    </w:p>
    <w:p w14:paraId="0DD334FF" w14:textId="77777777" w:rsidR="00F51317" w:rsidRDefault="00F51317">
      <w:pPr>
        <w:pStyle w:val="GvdeMetni"/>
        <w:spacing w:before="0"/>
        <w:rPr>
          <w:sz w:val="28"/>
        </w:rPr>
      </w:pPr>
    </w:p>
    <w:p w14:paraId="7AA4C857" w14:textId="77777777" w:rsidR="00F51317" w:rsidRDefault="00F51317">
      <w:pPr>
        <w:pStyle w:val="GvdeMetni"/>
        <w:spacing w:before="7"/>
        <w:rPr>
          <w:sz w:val="23"/>
        </w:rPr>
      </w:pPr>
    </w:p>
    <w:p w14:paraId="1EA6AA2B" w14:textId="77777777" w:rsidR="00F51317" w:rsidRDefault="00000000">
      <w:pPr>
        <w:pStyle w:val="Balk2"/>
      </w:pPr>
      <w:r>
        <w:t>Ebeveyn,</w:t>
      </w:r>
      <w:r>
        <w:rPr>
          <w:spacing w:val="-4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Vasi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Bakıcıların</w:t>
      </w:r>
      <w:r>
        <w:rPr>
          <w:spacing w:val="-2"/>
        </w:rPr>
        <w:t xml:space="preserve"> </w:t>
      </w:r>
      <w:r>
        <w:t>Sorumlulukları</w:t>
      </w:r>
    </w:p>
    <w:p w14:paraId="7ADAF122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 w:line="259" w:lineRule="auto"/>
        <w:ind w:right="1271" w:hanging="360"/>
      </w:pPr>
      <w:r>
        <w:t>Ebeveynler olarak sorumluluklarını tanımak ve yerine getirmek ve çocuklarının eğitiminde</w:t>
      </w:r>
      <w:r>
        <w:rPr>
          <w:spacing w:val="-47"/>
        </w:rPr>
        <w:t xml:space="preserve"> </w:t>
      </w:r>
      <w:r>
        <w:t>aktif bir</w:t>
      </w:r>
      <w:r>
        <w:rPr>
          <w:spacing w:val="-1"/>
        </w:rPr>
        <w:t xml:space="preserve"> </w:t>
      </w:r>
      <w:r>
        <w:t>rol</w:t>
      </w:r>
      <w:r>
        <w:rPr>
          <w:spacing w:val="-3"/>
        </w:rPr>
        <w:t xml:space="preserve"> </w:t>
      </w:r>
      <w:r>
        <w:t>oynamak,</w:t>
      </w:r>
    </w:p>
    <w:p w14:paraId="3C61AA6D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60" w:line="259" w:lineRule="auto"/>
        <w:ind w:right="1153" w:hanging="360"/>
      </w:pPr>
      <w:r>
        <w:t>Bireysel eğitim planı geliştirme sürecinde ihtiyaçları iletmek ve bu ihtiyaçlarla ilgili her türlü</w:t>
      </w:r>
      <w:r>
        <w:rPr>
          <w:spacing w:val="-47"/>
        </w:rPr>
        <w:t xml:space="preserve"> </w:t>
      </w:r>
      <w:r>
        <w:t>değişiklik ile</w:t>
      </w:r>
      <w:r>
        <w:rPr>
          <w:spacing w:val="-2"/>
        </w:rPr>
        <w:t xml:space="preserve"> </w:t>
      </w:r>
      <w:r>
        <w:t>okulla iletişim</w:t>
      </w:r>
      <w:r>
        <w:rPr>
          <w:spacing w:val="-1"/>
        </w:rPr>
        <w:t xml:space="preserve"> </w:t>
      </w:r>
      <w:r>
        <w:t>kurmak,</w:t>
      </w:r>
    </w:p>
    <w:p w14:paraId="09D3E1DB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59"/>
        <w:ind w:left="1564" w:hanging="349"/>
      </w:pPr>
      <w:r>
        <w:t>Çocuklarıyla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hedef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planları</w:t>
      </w:r>
      <w:r>
        <w:rPr>
          <w:spacing w:val="-1"/>
        </w:rPr>
        <w:t xml:space="preserve"> </w:t>
      </w:r>
      <w:r>
        <w:t>belirlemek,</w:t>
      </w:r>
    </w:p>
    <w:p w14:paraId="208C4243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Bireysel</w:t>
      </w:r>
      <w:r>
        <w:rPr>
          <w:spacing w:val="-2"/>
        </w:rPr>
        <w:t xml:space="preserve"> </w:t>
      </w:r>
      <w:r>
        <w:t>eğitim planının</w:t>
      </w:r>
      <w:r>
        <w:rPr>
          <w:spacing w:val="-2"/>
        </w:rPr>
        <w:t xml:space="preserve"> </w:t>
      </w:r>
      <w:r>
        <w:t>uygulanmasında</w:t>
      </w:r>
      <w:r>
        <w:rPr>
          <w:spacing w:val="-1"/>
        </w:rPr>
        <w:t xml:space="preserve"> </w:t>
      </w:r>
      <w:r>
        <w:t>aktif</w:t>
      </w:r>
      <w:r>
        <w:rPr>
          <w:spacing w:val="-5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oynamak</w:t>
      </w:r>
    </w:p>
    <w:p w14:paraId="3FD6C48E" w14:textId="77777777" w:rsidR="00F51317" w:rsidRDefault="00000000">
      <w:pPr>
        <w:pStyle w:val="Balk2"/>
        <w:spacing w:before="182"/>
      </w:pPr>
      <w:r>
        <w:t>Öğrencilerin</w:t>
      </w:r>
      <w:r>
        <w:rPr>
          <w:spacing w:val="-6"/>
        </w:rPr>
        <w:t xml:space="preserve"> </w:t>
      </w:r>
      <w:r>
        <w:t>Sorumlulukları</w:t>
      </w:r>
    </w:p>
    <w:p w14:paraId="2D3F489D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İstek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ihtiyaçlarını</w:t>
      </w:r>
      <w:r>
        <w:rPr>
          <w:spacing w:val="-2"/>
        </w:rPr>
        <w:t xml:space="preserve"> </w:t>
      </w:r>
      <w:r>
        <w:t>bireysel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planı</w:t>
      </w:r>
      <w:r>
        <w:rPr>
          <w:spacing w:val="-1"/>
        </w:rPr>
        <w:t xml:space="preserve"> </w:t>
      </w:r>
      <w:r>
        <w:t>hazırlanırken</w:t>
      </w:r>
      <w:r>
        <w:rPr>
          <w:spacing w:val="-3"/>
        </w:rPr>
        <w:t xml:space="preserve"> </w:t>
      </w:r>
      <w:r>
        <w:t>belirtmek</w:t>
      </w:r>
    </w:p>
    <w:p w14:paraId="6FD17E62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Etkinliklere aktif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katılmak</w:t>
      </w:r>
    </w:p>
    <w:p w14:paraId="52EA5D27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/>
        <w:ind w:left="1564" w:hanging="349"/>
      </w:pPr>
      <w:r>
        <w:t>Bilgi</w:t>
      </w:r>
      <w:r>
        <w:rPr>
          <w:spacing w:val="-2"/>
        </w:rPr>
        <w:t xml:space="preserve"> </w:t>
      </w:r>
      <w:r>
        <w:t>ve destek</w:t>
      </w:r>
      <w:r>
        <w:rPr>
          <w:spacing w:val="-1"/>
        </w:rPr>
        <w:t xml:space="preserve"> </w:t>
      </w:r>
      <w:r>
        <w:t>istemek</w:t>
      </w:r>
    </w:p>
    <w:p w14:paraId="04047C36" w14:textId="77777777" w:rsidR="00F51317" w:rsidRDefault="00F51317">
      <w:pPr>
        <w:pStyle w:val="GvdeMetni"/>
        <w:spacing w:before="0"/>
        <w:rPr>
          <w:sz w:val="28"/>
        </w:rPr>
      </w:pPr>
    </w:p>
    <w:p w14:paraId="3B1DCB54" w14:textId="77777777" w:rsidR="00F51317" w:rsidRDefault="00F51317">
      <w:pPr>
        <w:pStyle w:val="GvdeMetni"/>
        <w:spacing w:before="6"/>
        <w:rPr>
          <w:sz w:val="23"/>
        </w:rPr>
      </w:pPr>
    </w:p>
    <w:p w14:paraId="010E39B3" w14:textId="77777777" w:rsidR="00F51317" w:rsidRDefault="00000000">
      <w:pPr>
        <w:pStyle w:val="Balk1"/>
        <w:rPr>
          <w:u w:val="none"/>
        </w:rPr>
      </w:pPr>
      <w:r>
        <w:t>KAYNAKLAR</w:t>
      </w:r>
    </w:p>
    <w:p w14:paraId="19C835E3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5" w:line="256" w:lineRule="auto"/>
        <w:ind w:right="1604" w:hanging="360"/>
      </w:pPr>
      <w:r>
        <w:rPr>
          <w:i/>
        </w:rPr>
        <w:t>Ministry of National Education General Directorate of Special Education Guidance and</w:t>
      </w:r>
      <w:r>
        <w:rPr>
          <w:i/>
          <w:spacing w:val="-47"/>
        </w:rPr>
        <w:t xml:space="preserve"> </w:t>
      </w:r>
      <w:r>
        <w:rPr>
          <w:i/>
        </w:rPr>
        <w:t>Counselling</w:t>
      </w:r>
      <w:r>
        <w:rPr>
          <w:i/>
          <w:spacing w:val="-2"/>
        </w:rPr>
        <w:t xml:space="preserve"> </w:t>
      </w:r>
      <w:r>
        <w:rPr>
          <w:i/>
        </w:rPr>
        <w:t>Services</w:t>
      </w:r>
      <w:r>
        <w:rPr>
          <w:i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Principals- Teachers-</w:t>
      </w:r>
      <w:r>
        <w:rPr>
          <w:spacing w:val="-4"/>
        </w:rPr>
        <w:t xml:space="preserve"> </w:t>
      </w:r>
      <w:r>
        <w:t>Parents</w:t>
      </w:r>
    </w:p>
    <w:p w14:paraId="30C7FF3D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65" w:line="256" w:lineRule="auto"/>
        <w:ind w:right="1211" w:hanging="360"/>
      </w:pPr>
      <w:r>
        <w:rPr>
          <w:i/>
        </w:rPr>
        <w:t xml:space="preserve">Teaching Students with Particular Special Educational and Learning Needs </w:t>
      </w:r>
      <w:r>
        <w:t>- a Resource 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School, IBO,</w:t>
      </w:r>
      <w:r>
        <w:rPr>
          <w:spacing w:val="-2"/>
        </w:rPr>
        <w:t xml:space="preserve"> </w:t>
      </w:r>
      <w:r>
        <w:t>2004</w:t>
      </w:r>
    </w:p>
    <w:p w14:paraId="039787DD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64"/>
        <w:ind w:left="1564" w:hanging="349"/>
      </w:pPr>
      <w:r>
        <w:rPr>
          <w:i/>
        </w:rPr>
        <w:t>Towards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Continuum of</w:t>
      </w:r>
      <w:r>
        <w:rPr>
          <w:i/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-1"/>
        </w:rPr>
        <w:t xml:space="preserve"> </w:t>
      </w:r>
      <w:r>
        <w:t>IBO,</w:t>
      </w:r>
      <w:r>
        <w:rPr>
          <w:spacing w:val="-4"/>
        </w:rPr>
        <w:t xml:space="preserve"> </w:t>
      </w:r>
      <w:r>
        <w:t>2008</w:t>
      </w:r>
    </w:p>
    <w:p w14:paraId="6743EA0F" w14:textId="77777777" w:rsidR="00F51317" w:rsidRDefault="00000000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2"/>
        <w:ind w:left="1564" w:hanging="349"/>
      </w:pPr>
      <w:r>
        <w:rPr>
          <w:i/>
        </w:rPr>
        <w:t>Candidates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Special</w:t>
      </w:r>
      <w:r>
        <w:rPr>
          <w:i/>
          <w:spacing w:val="-2"/>
        </w:rPr>
        <w:t xml:space="preserve"> </w:t>
      </w:r>
      <w:r>
        <w:rPr>
          <w:i/>
        </w:rPr>
        <w:t>Assessment</w:t>
      </w:r>
      <w:r>
        <w:rPr>
          <w:i/>
          <w:spacing w:val="-1"/>
        </w:rPr>
        <w:t xml:space="preserve"> </w:t>
      </w:r>
      <w:r>
        <w:rPr>
          <w:i/>
        </w:rPr>
        <w:t>Needs</w:t>
      </w:r>
      <w:r>
        <w:t>,</w:t>
      </w:r>
      <w:r>
        <w:rPr>
          <w:spacing w:val="-2"/>
        </w:rPr>
        <w:t xml:space="preserve"> </w:t>
      </w:r>
      <w:r>
        <w:t>IBO,</w:t>
      </w:r>
      <w:r>
        <w:rPr>
          <w:spacing w:val="-3"/>
        </w:rPr>
        <w:t xml:space="preserve"> </w:t>
      </w:r>
      <w:r>
        <w:t>2009</w:t>
      </w:r>
    </w:p>
    <w:sectPr w:rsidR="00F51317">
      <w:pgSz w:w="11910" w:h="16840"/>
      <w:pgMar w:top="1580" w:right="520" w:bottom="1560" w:left="560" w:header="0" w:footer="1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C511" w14:textId="77777777" w:rsidR="00440208" w:rsidRDefault="00440208">
      <w:r>
        <w:separator/>
      </w:r>
    </w:p>
  </w:endnote>
  <w:endnote w:type="continuationSeparator" w:id="0">
    <w:p w14:paraId="06A35606" w14:textId="77777777" w:rsidR="00440208" w:rsidRDefault="0044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838E" w14:textId="77777777" w:rsidR="00F51317" w:rsidRDefault="00000000">
    <w:pPr>
      <w:pStyle w:val="GvdeMetni"/>
      <w:spacing w:before="0" w:line="14" w:lineRule="auto"/>
      <w:rPr>
        <w:sz w:val="20"/>
      </w:rPr>
    </w:pPr>
    <w:r>
      <w:pict w14:anchorId="11A8B0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62.65pt;width:11.6pt;height:13.05pt;z-index:-251658752;mso-position-horizontal-relative:page;mso-position-vertical-relative:page" filled="f" stroked="f">
          <v:textbox inset="0,0,0,0">
            <w:txbxContent>
              <w:p w14:paraId="1B5E71FF" w14:textId="77777777" w:rsidR="00F51317" w:rsidRDefault="00000000">
                <w:pPr>
                  <w:pStyle w:val="GvdeMetni"/>
                  <w:spacing w:before="0"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78AA" w14:textId="77777777" w:rsidR="00440208" w:rsidRDefault="00440208">
      <w:r>
        <w:separator/>
      </w:r>
    </w:p>
  </w:footnote>
  <w:footnote w:type="continuationSeparator" w:id="0">
    <w:p w14:paraId="26036EA4" w14:textId="77777777" w:rsidR="00440208" w:rsidRDefault="0044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52B"/>
    <w:multiLevelType w:val="hybridMultilevel"/>
    <w:tmpl w:val="DED8AE02"/>
    <w:lvl w:ilvl="0" w:tplc="F58A53C0">
      <w:numFmt w:val="bullet"/>
      <w:lvlText w:val=""/>
      <w:lvlJc w:val="left"/>
      <w:pPr>
        <w:ind w:left="157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A0878">
      <w:numFmt w:val="bullet"/>
      <w:lvlText w:val="•"/>
      <w:lvlJc w:val="left"/>
      <w:pPr>
        <w:ind w:left="2504" w:hanging="348"/>
      </w:pPr>
      <w:rPr>
        <w:rFonts w:hint="default"/>
        <w:lang w:val="tr-TR" w:eastAsia="en-US" w:bidi="ar-SA"/>
      </w:rPr>
    </w:lvl>
    <w:lvl w:ilvl="2" w:tplc="39E8C708">
      <w:numFmt w:val="bullet"/>
      <w:lvlText w:val="•"/>
      <w:lvlJc w:val="left"/>
      <w:pPr>
        <w:ind w:left="3429" w:hanging="348"/>
      </w:pPr>
      <w:rPr>
        <w:rFonts w:hint="default"/>
        <w:lang w:val="tr-TR" w:eastAsia="en-US" w:bidi="ar-SA"/>
      </w:rPr>
    </w:lvl>
    <w:lvl w:ilvl="3" w:tplc="04BA9020">
      <w:numFmt w:val="bullet"/>
      <w:lvlText w:val="•"/>
      <w:lvlJc w:val="left"/>
      <w:pPr>
        <w:ind w:left="4353" w:hanging="348"/>
      </w:pPr>
      <w:rPr>
        <w:rFonts w:hint="default"/>
        <w:lang w:val="tr-TR" w:eastAsia="en-US" w:bidi="ar-SA"/>
      </w:rPr>
    </w:lvl>
    <w:lvl w:ilvl="4" w:tplc="C3923B38">
      <w:numFmt w:val="bullet"/>
      <w:lvlText w:val="•"/>
      <w:lvlJc w:val="left"/>
      <w:pPr>
        <w:ind w:left="5278" w:hanging="348"/>
      </w:pPr>
      <w:rPr>
        <w:rFonts w:hint="default"/>
        <w:lang w:val="tr-TR" w:eastAsia="en-US" w:bidi="ar-SA"/>
      </w:rPr>
    </w:lvl>
    <w:lvl w:ilvl="5" w:tplc="30F4879E">
      <w:numFmt w:val="bullet"/>
      <w:lvlText w:val="•"/>
      <w:lvlJc w:val="left"/>
      <w:pPr>
        <w:ind w:left="6203" w:hanging="348"/>
      </w:pPr>
      <w:rPr>
        <w:rFonts w:hint="default"/>
        <w:lang w:val="tr-TR" w:eastAsia="en-US" w:bidi="ar-SA"/>
      </w:rPr>
    </w:lvl>
    <w:lvl w:ilvl="6" w:tplc="3FD42D1E">
      <w:numFmt w:val="bullet"/>
      <w:lvlText w:val="•"/>
      <w:lvlJc w:val="left"/>
      <w:pPr>
        <w:ind w:left="7127" w:hanging="348"/>
      </w:pPr>
      <w:rPr>
        <w:rFonts w:hint="default"/>
        <w:lang w:val="tr-TR" w:eastAsia="en-US" w:bidi="ar-SA"/>
      </w:rPr>
    </w:lvl>
    <w:lvl w:ilvl="7" w:tplc="3BFCA712">
      <w:numFmt w:val="bullet"/>
      <w:lvlText w:val="•"/>
      <w:lvlJc w:val="left"/>
      <w:pPr>
        <w:ind w:left="8052" w:hanging="348"/>
      </w:pPr>
      <w:rPr>
        <w:rFonts w:hint="default"/>
        <w:lang w:val="tr-TR" w:eastAsia="en-US" w:bidi="ar-SA"/>
      </w:rPr>
    </w:lvl>
    <w:lvl w:ilvl="8" w:tplc="E9F4C938">
      <w:numFmt w:val="bullet"/>
      <w:lvlText w:val="•"/>
      <w:lvlJc w:val="left"/>
      <w:pPr>
        <w:ind w:left="8977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3C5C6350"/>
    <w:multiLevelType w:val="hybridMultilevel"/>
    <w:tmpl w:val="60ECA658"/>
    <w:lvl w:ilvl="0" w:tplc="0CA680A2">
      <w:numFmt w:val="bullet"/>
      <w:lvlText w:val="-"/>
      <w:lvlJc w:val="left"/>
      <w:pPr>
        <w:ind w:left="974" w:hanging="11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599E5490">
      <w:numFmt w:val="bullet"/>
      <w:lvlText w:val="•"/>
      <w:lvlJc w:val="left"/>
      <w:pPr>
        <w:ind w:left="1964" w:hanging="118"/>
      </w:pPr>
      <w:rPr>
        <w:rFonts w:hint="default"/>
        <w:lang w:val="tr-TR" w:eastAsia="en-US" w:bidi="ar-SA"/>
      </w:rPr>
    </w:lvl>
    <w:lvl w:ilvl="2" w:tplc="9760B2FC">
      <w:numFmt w:val="bullet"/>
      <w:lvlText w:val="•"/>
      <w:lvlJc w:val="left"/>
      <w:pPr>
        <w:ind w:left="2949" w:hanging="118"/>
      </w:pPr>
      <w:rPr>
        <w:rFonts w:hint="default"/>
        <w:lang w:val="tr-TR" w:eastAsia="en-US" w:bidi="ar-SA"/>
      </w:rPr>
    </w:lvl>
    <w:lvl w:ilvl="3" w:tplc="E6C82270">
      <w:numFmt w:val="bullet"/>
      <w:lvlText w:val="•"/>
      <w:lvlJc w:val="left"/>
      <w:pPr>
        <w:ind w:left="3933" w:hanging="118"/>
      </w:pPr>
      <w:rPr>
        <w:rFonts w:hint="default"/>
        <w:lang w:val="tr-TR" w:eastAsia="en-US" w:bidi="ar-SA"/>
      </w:rPr>
    </w:lvl>
    <w:lvl w:ilvl="4" w:tplc="7376106A">
      <w:numFmt w:val="bullet"/>
      <w:lvlText w:val="•"/>
      <w:lvlJc w:val="left"/>
      <w:pPr>
        <w:ind w:left="4918" w:hanging="118"/>
      </w:pPr>
      <w:rPr>
        <w:rFonts w:hint="default"/>
        <w:lang w:val="tr-TR" w:eastAsia="en-US" w:bidi="ar-SA"/>
      </w:rPr>
    </w:lvl>
    <w:lvl w:ilvl="5" w:tplc="2662EB6C">
      <w:numFmt w:val="bullet"/>
      <w:lvlText w:val="•"/>
      <w:lvlJc w:val="left"/>
      <w:pPr>
        <w:ind w:left="5903" w:hanging="118"/>
      </w:pPr>
      <w:rPr>
        <w:rFonts w:hint="default"/>
        <w:lang w:val="tr-TR" w:eastAsia="en-US" w:bidi="ar-SA"/>
      </w:rPr>
    </w:lvl>
    <w:lvl w:ilvl="6" w:tplc="4406E894">
      <w:numFmt w:val="bullet"/>
      <w:lvlText w:val="•"/>
      <w:lvlJc w:val="left"/>
      <w:pPr>
        <w:ind w:left="6887" w:hanging="118"/>
      </w:pPr>
      <w:rPr>
        <w:rFonts w:hint="default"/>
        <w:lang w:val="tr-TR" w:eastAsia="en-US" w:bidi="ar-SA"/>
      </w:rPr>
    </w:lvl>
    <w:lvl w:ilvl="7" w:tplc="3D8ECC48">
      <w:numFmt w:val="bullet"/>
      <w:lvlText w:val="•"/>
      <w:lvlJc w:val="left"/>
      <w:pPr>
        <w:ind w:left="7872" w:hanging="118"/>
      </w:pPr>
      <w:rPr>
        <w:rFonts w:hint="default"/>
        <w:lang w:val="tr-TR" w:eastAsia="en-US" w:bidi="ar-SA"/>
      </w:rPr>
    </w:lvl>
    <w:lvl w:ilvl="8" w:tplc="6B6ED1AE">
      <w:numFmt w:val="bullet"/>
      <w:lvlText w:val="•"/>
      <w:lvlJc w:val="left"/>
      <w:pPr>
        <w:ind w:left="8857" w:hanging="118"/>
      </w:pPr>
      <w:rPr>
        <w:rFonts w:hint="default"/>
        <w:lang w:val="tr-TR" w:eastAsia="en-US" w:bidi="ar-SA"/>
      </w:rPr>
    </w:lvl>
  </w:abstractNum>
  <w:abstractNum w:abstractNumId="2" w15:restartNumberingAfterBreak="0">
    <w:nsid w:val="41F520E4"/>
    <w:multiLevelType w:val="hybridMultilevel"/>
    <w:tmpl w:val="1B0A948C"/>
    <w:lvl w:ilvl="0" w:tplc="238043FC">
      <w:numFmt w:val="bullet"/>
      <w:lvlText w:val="-"/>
      <w:lvlJc w:val="left"/>
      <w:pPr>
        <w:ind w:left="974" w:hanging="11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73309194">
      <w:numFmt w:val="bullet"/>
      <w:lvlText w:val=""/>
      <w:lvlJc w:val="left"/>
      <w:pPr>
        <w:ind w:left="157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5E50BD1E">
      <w:numFmt w:val="bullet"/>
      <w:lvlText w:val="•"/>
      <w:lvlJc w:val="left"/>
      <w:pPr>
        <w:ind w:left="2607" w:hanging="348"/>
      </w:pPr>
      <w:rPr>
        <w:rFonts w:hint="default"/>
        <w:lang w:val="tr-TR" w:eastAsia="en-US" w:bidi="ar-SA"/>
      </w:rPr>
    </w:lvl>
    <w:lvl w:ilvl="3" w:tplc="D6A62BD6">
      <w:numFmt w:val="bullet"/>
      <w:lvlText w:val="•"/>
      <w:lvlJc w:val="left"/>
      <w:pPr>
        <w:ind w:left="3634" w:hanging="348"/>
      </w:pPr>
      <w:rPr>
        <w:rFonts w:hint="default"/>
        <w:lang w:val="tr-TR" w:eastAsia="en-US" w:bidi="ar-SA"/>
      </w:rPr>
    </w:lvl>
    <w:lvl w:ilvl="4" w:tplc="281402EE">
      <w:numFmt w:val="bullet"/>
      <w:lvlText w:val="•"/>
      <w:lvlJc w:val="left"/>
      <w:pPr>
        <w:ind w:left="4662" w:hanging="348"/>
      </w:pPr>
      <w:rPr>
        <w:rFonts w:hint="default"/>
        <w:lang w:val="tr-TR" w:eastAsia="en-US" w:bidi="ar-SA"/>
      </w:rPr>
    </w:lvl>
    <w:lvl w:ilvl="5" w:tplc="BFEC7444">
      <w:numFmt w:val="bullet"/>
      <w:lvlText w:val="•"/>
      <w:lvlJc w:val="left"/>
      <w:pPr>
        <w:ind w:left="5689" w:hanging="348"/>
      </w:pPr>
      <w:rPr>
        <w:rFonts w:hint="default"/>
        <w:lang w:val="tr-TR" w:eastAsia="en-US" w:bidi="ar-SA"/>
      </w:rPr>
    </w:lvl>
    <w:lvl w:ilvl="6" w:tplc="F0F4609A">
      <w:numFmt w:val="bullet"/>
      <w:lvlText w:val="•"/>
      <w:lvlJc w:val="left"/>
      <w:pPr>
        <w:ind w:left="6716" w:hanging="348"/>
      </w:pPr>
      <w:rPr>
        <w:rFonts w:hint="default"/>
        <w:lang w:val="tr-TR" w:eastAsia="en-US" w:bidi="ar-SA"/>
      </w:rPr>
    </w:lvl>
    <w:lvl w:ilvl="7" w:tplc="611AAFDA">
      <w:numFmt w:val="bullet"/>
      <w:lvlText w:val="•"/>
      <w:lvlJc w:val="left"/>
      <w:pPr>
        <w:ind w:left="7744" w:hanging="348"/>
      </w:pPr>
      <w:rPr>
        <w:rFonts w:hint="default"/>
        <w:lang w:val="tr-TR" w:eastAsia="en-US" w:bidi="ar-SA"/>
      </w:rPr>
    </w:lvl>
    <w:lvl w:ilvl="8" w:tplc="C59A20F2">
      <w:numFmt w:val="bullet"/>
      <w:lvlText w:val="•"/>
      <w:lvlJc w:val="left"/>
      <w:pPr>
        <w:ind w:left="8771" w:hanging="348"/>
      </w:pPr>
      <w:rPr>
        <w:rFonts w:hint="default"/>
        <w:lang w:val="tr-TR" w:eastAsia="en-US" w:bidi="ar-SA"/>
      </w:rPr>
    </w:lvl>
  </w:abstractNum>
  <w:num w:numId="1" w16cid:durableId="1416823443">
    <w:abstractNumId w:val="2"/>
  </w:num>
  <w:num w:numId="2" w16cid:durableId="706687904">
    <w:abstractNumId w:val="1"/>
  </w:num>
  <w:num w:numId="3" w16cid:durableId="104722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317"/>
    <w:rsid w:val="00005E27"/>
    <w:rsid w:val="00440208"/>
    <w:rsid w:val="004F139C"/>
    <w:rsid w:val="00A0612B"/>
    <w:rsid w:val="00D02CCF"/>
    <w:rsid w:val="00F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DBF4698"/>
  <w15:docId w15:val="{9F95A6C1-7B60-4FD4-B12E-2995CAE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uiPriority w:val="9"/>
    <w:unhideWhenUsed/>
    <w:qFormat/>
    <w:pPr>
      <w:ind w:left="85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1"/>
    </w:pPr>
  </w:style>
  <w:style w:type="paragraph" w:styleId="KonuBal">
    <w:name w:val="Title"/>
    <w:basedOn w:val="Normal"/>
    <w:uiPriority w:val="10"/>
    <w:qFormat/>
    <w:pPr>
      <w:spacing w:before="312"/>
      <w:ind w:left="143" w:right="1150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181"/>
      <w:ind w:left="1564" w:hanging="349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6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 ALAN</dc:creator>
  <cp:lastModifiedBy>murat ali</cp:lastModifiedBy>
  <cp:revision>5</cp:revision>
  <dcterms:created xsi:type="dcterms:W3CDTF">2023-01-20T06:49:00Z</dcterms:created>
  <dcterms:modified xsi:type="dcterms:W3CDTF">2023-01-22T20:58:00Z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2023-01-20T00:00:00Z</vt:filetime>
  </property>
</Properties>
</file>